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006459" w:rsidRDefault="00DC5A58" w:rsidP="00DC5A58">
      <w:pPr>
        <w:jc w:val="righ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sz w:val="18"/>
          <w:szCs w:val="18"/>
          <w:lang w:val="kk-KZ"/>
        </w:rPr>
        <w:t xml:space="preserve">     Тексерілді: әдіскер Ю. Арольдовна</w:t>
      </w: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_____________</w:t>
      </w:r>
    </w:p>
    <w:p w14:paraId="2406A2A0" w14:textId="01B483CA" w:rsidR="00E117C9" w:rsidRPr="00006459" w:rsidRDefault="00204315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 Тәрбиелеу-білім беру ц</w:t>
      </w:r>
      <w:r w:rsidR="00E117C9"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иклограмма</w:t>
      </w: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сы</w:t>
      </w:r>
    </w:p>
    <w:p w14:paraId="78BCD08B" w14:textId="77777777" w:rsidR="00E117C9" w:rsidRPr="00006459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«Күншуақ» шағын орталығы «Балдырған» ересек топ </w:t>
      </w:r>
    </w:p>
    <w:p w14:paraId="61A50AEC" w14:textId="1CADFE0D" w:rsidR="00A93150" w:rsidRPr="00006459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(</w:t>
      </w:r>
      <w:r w:rsidR="00A252B1"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26</w:t>
      </w:r>
      <w:r w:rsidR="00EC6B47"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-3</w:t>
      </w:r>
      <w:r w:rsidR="00A252B1"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0</w:t>
      </w:r>
      <w:r w:rsidR="00EC6B47"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желтоксан</w:t>
      </w: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2022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496"/>
        <w:gridCol w:w="64"/>
        <w:gridCol w:w="2432"/>
        <w:gridCol w:w="119"/>
        <w:gridCol w:w="2410"/>
        <w:gridCol w:w="2410"/>
        <w:gridCol w:w="2551"/>
      </w:tblGrid>
      <w:tr w:rsidR="00212AFC" w:rsidRPr="00006459" w14:paraId="4778D847" w14:textId="77777777" w:rsidTr="009D048E">
        <w:tc>
          <w:tcPr>
            <w:tcW w:w="2405" w:type="dxa"/>
          </w:tcPr>
          <w:p w14:paraId="67718FA4" w14:textId="515D2353" w:rsidR="00E117C9" w:rsidRPr="00006459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006459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2560" w:type="dxa"/>
            <w:gridSpan w:val="2"/>
          </w:tcPr>
          <w:p w14:paraId="7C1B471E" w14:textId="159A6A86" w:rsidR="00E117C9" w:rsidRPr="0000645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  <w:r w:rsidR="00E117C9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үйсенбі</w:t>
            </w:r>
          </w:p>
          <w:p w14:paraId="4969DEEF" w14:textId="3BB8A234" w:rsidR="00212AFC" w:rsidRPr="00006459" w:rsidRDefault="00A252B1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03349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="00EC6B47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.22</w:t>
            </w:r>
          </w:p>
        </w:tc>
        <w:tc>
          <w:tcPr>
            <w:tcW w:w="2551" w:type="dxa"/>
            <w:gridSpan w:val="2"/>
          </w:tcPr>
          <w:p w14:paraId="5DC51F99" w14:textId="13BE0FD3" w:rsidR="00E117C9" w:rsidRPr="0000645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7D9A49EB" w14:textId="225CD3E7" w:rsidR="00212AFC" w:rsidRPr="00006459" w:rsidRDefault="00187870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A252B1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7</w:t>
            </w:r>
            <w:r w:rsidR="0003349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.1</w:t>
            </w:r>
            <w:r w:rsidR="00EC6B47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.22</w:t>
            </w:r>
          </w:p>
        </w:tc>
        <w:tc>
          <w:tcPr>
            <w:tcW w:w="2410" w:type="dxa"/>
          </w:tcPr>
          <w:p w14:paraId="35709DD5" w14:textId="5AFC76C0" w:rsidR="00E117C9" w:rsidRPr="0000645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әрсенбі</w:t>
            </w:r>
          </w:p>
          <w:p w14:paraId="2312A712" w14:textId="6EE29F23" w:rsidR="00212AFC" w:rsidRPr="00006459" w:rsidRDefault="00187870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A252B1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8</w:t>
            </w:r>
            <w:r w:rsidR="0003349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.1</w:t>
            </w:r>
            <w:r w:rsidR="00EC6B47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.22</w:t>
            </w:r>
          </w:p>
        </w:tc>
        <w:tc>
          <w:tcPr>
            <w:tcW w:w="2410" w:type="dxa"/>
          </w:tcPr>
          <w:p w14:paraId="2884CCB4" w14:textId="6DB19F48" w:rsidR="00E117C9" w:rsidRPr="0000645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</w:t>
            </w:r>
            <w:r w:rsidR="00E117C9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1DA02A31" w14:textId="302A9D35" w:rsidR="00212AFC" w:rsidRPr="00006459" w:rsidRDefault="00187870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A252B1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9</w:t>
            </w:r>
            <w:r w:rsidR="0003349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.1</w:t>
            </w:r>
            <w:r w:rsidR="00EC6B47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.22</w:t>
            </w:r>
          </w:p>
        </w:tc>
        <w:tc>
          <w:tcPr>
            <w:tcW w:w="2551" w:type="dxa"/>
          </w:tcPr>
          <w:p w14:paraId="75B114EB" w14:textId="337DE97F" w:rsidR="00E117C9" w:rsidRPr="0000645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</w:t>
            </w:r>
            <w:r w:rsidR="00E117C9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ұма</w:t>
            </w:r>
          </w:p>
          <w:p w14:paraId="247F6CAC" w14:textId="19A595C0" w:rsidR="00212AFC" w:rsidRPr="00006459" w:rsidRDefault="00EC6B47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3</w:t>
            </w:r>
            <w:r w:rsidR="00A252B1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03349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.1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.22</w:t>
            </w:r>
          </w:p>
        </w:tc>
      </w:tr>
      <w:tr w:rsidR="00187870" w:rsidRPr="00006459" w14:paraId="5A055165" w14:textId="77777777" w:rsidTr="009D048E">
        <w:tc>
          <w:tcPr>
            <w:tcW w:w="2405" w:type="dxa"/>
          </w:tcPr>
          <w:p w14:paraId="020DF4D0" w14:textId="5C09A91A" w:rsidR="00187870" w:rsidRPr="00006459" w:rsidRDefault="00187870" w:rsidP="00212A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77777777" w:rsidR="00187870" w:rsidRPr="00006459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08.00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- 09.00</w:t>
            </w:r>
          </w:p>
          <w:p w14:paraId="6C757AF2" w14:textId="77777777" w:rsidR="00187870" w:rsidRPr="00006459" w:rsidRDefault="0018787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  <w:gridSpan w:val="2"/>
          </w:tcPr>
          <w:p w14:paraId="64B3365A" w14:textId="4A38F908" w:rsidR="00B158B6" w:rsidRPr="00006459" w:rsidRDefault="00B158B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жайдары көңіл күймен   қарсы алу</w:t>
            </w:r>
          </w:p>
          <w:p w14:paraId="48E15C1E" w14:textId="75BCBD33" w:rsidR="005A3D06" w:rsidRPr="00006459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  <w:tc>
          <w:tcPr>
            <w:tcW w:w="2551" w:type="dxa"/>
            <w:gridSpan w:val="2"/>
          </w:tcPr>
          <w:p w14:paraId="164802B4" w14:textId="513F0B08" w:rsidR="00400135" w:rsidRPr="00006459" w:rsidRDefault="00B158B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балабақшаға деген қызығушылығын арттыру</w:t>
            </w:r>
          </w:p>
          <w:p w14:paraId="0897BBE6" w14:textId="5DFB8C73" w:rsidR="00187870" w:rsidRPr="00006459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410" w:type="dxa"/>
          </w:tcPr>
          <w:p w14:paraId="10AFC29C" w14:textId="42129BDD" w:rsidR="00400135" w:rsidRPr="00006459" w:rsidRDefault="00400135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Амандасу дағдысын пысықтау.</w:t>
            </w:r>
          </w:p>
          <w:p w14:paraId="40102798" w14:textId="1B2FB7ED" w:rsidR="00187870" w:rsidRPr="00006459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  <w:tc>
          <w:tcPr>
            <w:tcW w:w="2410" w:type="dxa"/>
          </w:tcPr>
          <w:p w14:paraId="5292F9E7" w14:textId="25A5BC24" w:rsidR="00400135" w:rsidRPr="00006459" w:rsidRDefault="00400135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көңіл күйі, оны не қызықтыратыны туралы сұрау</w:t>
            </w:r>
          </w:p>
          <w:p w14:paraId="46CBBF2C" w14:textId="060A4202" w:rsidR="00187870" w:rsidRPr="00006459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  <w:tc>
          <w:tcPr>
            <w:tcW w:w="2551" w:type="dxa"/>
          </w:tcPr>
          <w:p w14:paraId="08204BB7" w14:textId="1D6F10B0" w:rsidR="00187870" w:rsidRPr="00006459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көңілді көңіл-күй, әсем әуенмен қарсы алу.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(сөйлеуді дамыту)</w:t>
            </w:r>
          </w:p>
        </w:tc>
      </w:tr>
      <w:tr w:rsidR="00AB5AE4" w:rsidRPr="00006459" w14:paraId="0808BB1A" w14:textId="77777777" w:rsidTr="00187870">
        <w:tc>
          <w:tcPr>
            <w:tcW w:w="2405" w:type="dxa"/>
          </w:tcPr>
          <w:p w14:paraId="19106616" w14:textId="43C6EFF9" w:rsidR="00AB5AE4" w:rsidRPr="00006459" w:rsidRDefault="00AB5AE4" w:rsidP="00E117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AB5AE4" w:rsidRPr="00006459" w:rsidRDefault="00AB5AE4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482" w:type="dxa"/>
            <w:gridSpan w:val="7"/>
          </w:tcPr>
          <w:p w14:paraId="3B62AB0A" w14:textId="3A06E455" w:rsidR="00AB5AE4" w:rsidRPr="00006459" w:rsidRDefault="00A05137" w:rsidP="00AB5AE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 қыс мезгілінде де таза ауаға шығуы жөнінде  кеңес беру</w:t>
            </w:r>
          </w:p>
          <w:p w14:paraId="7142DC36" w14:textId="77777777" w:rsidR="00B158B6" w:rsidRPr="00006459" w:rsidRDefault="00400135" w:rsidP="00B158B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мінез құлқындағы өзгерістер туралы ата аналарға кеңес беру</w:t>
            </w:r>
          </w:p>
          <w:p w14:paraId="0A194F6D" w14:textId="2B26A535" w:rsidR="00A05137" w:rsidRPr="00006459" w:rsidRDefault="00A05137" w:rsidP="00A0513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A67D9" w:rsidRPr="00006459" w14:paraId="4D1C6900" w14:textId="77777777" w:rsidTr="009D048E">
        <w:tc>
          <w:tcPr>
            <w:tcW w:w="2405" w:type="dxa"/>
          </w:tcPr>
          <w:p w14:paraId="51FE9841" w14:textId="5A23180B" w:rsidR="00BA67D9" w:rsidRPr="00006459" w:rsidRDefault="00BA67D9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77777777" w:rsidR="00BA67D9" w:rsidRPr="00006459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.00</w:t>
            </w:r>
          </w:p>
          <w:p w14:paraId="2F23DE37" w14:textId="5416843E" w:rsidR="00BA67D9" w:rsidRPr="00006459" w:rsidRDefault="00BA67D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96" w:type="dxa"/>
          </w:tcPr>
          <w:p w14:paraId="71F618C5" w14:textId="31843973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Құрастыру материалдарымен құрастыру ойындары, кітаптарды қарату,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(құрастыру,сөйлеуді дамыту)</w:t>
            </w:r>
          </w:p>
          <w:p w14:paraId="2EBBC416" w14:textId="04D67822" w:rsidR="00730CBD" w:rsidRPr="00006459" w:rsidRDefault="00730CBD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96" w:type="dxa"/>
            <w:gridSpan w:val="2"/>
          </w:tcPr>
          <w:p w14:paraId="25CFB9E1" w14:textId="2D1AB831" w:rsidR="00A05137" w:rsidRPr="00006459" w:rsidRDefault="00A05137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Шамасы келетін жұмысты орындау кезінде балалардың бастамасын қолдау: бөлме өсімдіктеріне күтім жасау, оларды суару</w:t>
            </w:r>
          </w:p>
          <w:p w14:paraId="745E4692" w14:textId="4819EE17" w:rsidR="00BA67D9" w:rsidRPr="00006459" w:rsidRDefault="00730CBD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қоршаған ортамен танысу)</w:t>
            </w:r>
          </w:p>
        </w:tc>
        <w:tc>
          <w:tcPr>
            <w:tcW w:w="2529" w:type="dxa"/>
            <w:gridSpan w:val="2"/>
          </w:tcPr>
          <w:p w14:paraId="10FAF3F4" w14:textId="77777777" w:rsidR="00BA67D9" w:rsidRPr="00006459" w:rsidRDefault="00400135" w:rsidP="00033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Өнер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орталығында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сурет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салу,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суретті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карточкаларды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бояу</w:t>
            </w:r>
            <w:proofErr w:type="spellEnd"/>
          </w:p>
          <w:p w14:paraId="5FC65349" w14:textId="2BCFDEFD" w:rsidR="00400135" w:rsidRPr="00006459" w:rsidRDefault="00400135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 мүсіндеу)</w:t>
            </w:r>
          </w:p>
        </w:tc>
        <w:tc>
          <w:tcPr>
            <w:tcW w:w="2410" w:type="dxa"/>
          </w:tcPr>
          <w:p w14:paraId="73A6C56C" w14:textId="25E14CFF" w:rsidR="00400135" w:rsidRPr="00006459" w:rsidRDefault="00400135" w:rsidP="004001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 балалармен шағын ойын орталықтарында үстел үсті ойындары </w:t>
            </w:r>
          </w:p>
          <w:p w14:paraId="76022541" w14:textId="5932031E" w:rsidR="00730CBD" w:rsidRPr="00006459" w:rsidRDefault="00400135" w:rsidP="004001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(пазлдар, суретті карточкалар, дидактикалық ойындар</w:t>
            </w:r>
            <w:r w:rsidR="00C170DC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  <w:p w14:paraId="56760849" w14:textId="31C44878" w:rsidR="00BA67D9" w:rsidRPr="00006459" w:rsidRDefault="00E73F7A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(құрастыру)</w:t>
            </w:r>
          </w:p>
        </w:tc>
        <w:tc>
          <w:tcPr>
            <w:tcW w:w="2551" w:type="dxa"/>
          </w:tcPr>
          <w:p w14:paraId="43505642" w14:textId="77777777" w:rsidR="00C170DC" w:rsidRPr="00006459" w:rsidRDefault="00C170DC" w:rsidP="00C170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Мінез-құлық мәдениеті мен сыпайы қарым-қатынас негіздерін қалыптастыруды жалғастыру</w:t>
            </w:r>
          </w:p>
          <w:p w14:paraId="01783949" w14:textId="77777777" w:rsidR="00C170DC" w:rsidRPr="00006459" w:rsidRDefault="00C170DC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965AFF6" w14:textId="62EA7FB4" w:rsidR="00E73F7A" w:rsidRPr="00006459" w:rsidRDefault="00E73F7A" w:rsidP="0003349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A1772" w:rsidRPr="00006459" w14:paraId="2469DA67" w14:textId="77777777" w:rsidTr="00187870">
        <w:tc>
          <w:tcPr>
            <w:tcW w:w="2405" w:type="dxa"/>
          </w:tcPr>
          <w:p w14:paraId="55F50FEC" w14:textId="66918883" w:rsidR="006A1772" w:rsidRPr="00006459" w:rsidRDefault="006A1772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77777777" w:rsidR="006A1772" w:rsidRPr="00006459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09.10</w:t>
            </w:r>
          </w:p>
          <w:p w14:paraId="3570B24B" w14:textId="6028D8BF" w:rsidR="006A1772" w:rsidRPr="00006459" w:rsidRDefault="006A1772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</w:tc>
        <w:tc>
          <w:tcPr>
            <w:tcW w:w="12482" w:type="dxa"/>
            <w:gridSpan w:val="7"/>
          </w:tcPr>
          <w:p w14:paraId="06CC69B6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1.Б.қ.к аяқ алшақ,қол белде</w:t>
            </w:r>
          </w:p>
          <w:p w14:paraId="6B001AD8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1.басты оңға қозғалту 2.б.қ.келу 3.солға қозғалту 4.б.қ.келу (5-6 рет)</w:t>
            </w:r>
          </w:p>
          <w:p w14:paraId="7E12C55A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2.Б.қ.к аяқ бірге,қол төменде</w:t>
            </w:r>
          </w:p>
          <w:p w14:paraId="312A1BB0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1.қолды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созу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. 2.отыру. 3.тұру. 4.б.қ.к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келу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( 5-6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774EA82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4.Б.қ.к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аяқ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алшақ,қол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белде</w:t>
            </w:r>
            <w:proofErr w:type="spellEnd"/>
          </w:p>
          <w:p w14:paraId="1B554037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1.алға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қарай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еңкею,2.тұру,3.б.қ.келу (5-6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8D404B" w14:textId="77777777" w:rsidR="007C7D4D" w:rsidRPr="00006459" w:rsidRDefault="007C7D4D" w:rsidP="007C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5.Б.қ.к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аяқ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бірге,қол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белде</w:t>
            </w:r>
            <w:proofErr w:type="spellEnd"/>
          </w:p>
          <w:p w14:paraId="77FF9E53" w14:textId="45C1E471" w:rsidR="00C170DC" w:rsidRPr="00006459" w:rsidRDefault="007C7D4D" w:rsidP="00C17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1.қолды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алға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созу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. 2.айқастыру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қайшы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сияқты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3.б.қ,келу (5-6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87B59" w:rsidRPr="00006459" w14:paraId="1AC281AA" w14:textId="77777777" w:rsidTr="00187870">
        <w:tc>
          <w:tcPr>
            <w:tcW w:w="2405" w:type="dxa"/>
          </w:tcPr>
          <w:p w14:paraId="0BEC6BD3" w14:textId="50008842" w:rsidR="00D87B59" w:rsidRPr="00006459" w:rsidRDefault="00D87B5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ас</w:t>
            </w:r>
          </w:p>
        </w:tc>
        <w:tc>
          <w:tcPr>
            <w:tcW w:w="848" w:type="dxa"/>
          </w:tcPr>
          <w:p w14:paraId="4EC0E78A" w14:textId="77777777" w:rsidR="00D87B59" w:rsidRPr="00006459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  <w:p w14:paraId="07F13F4B" w14:textId="597F6D20" w:rsidR="00D87B59" w:rsidRPr="00006459" w:rsidRDefault="00D87B5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</w:tc>
        <w:tc>
          <w:tcPr>
            <w:tcW w:w="12482" w:type="dxa"/>
            <w:gridSpan w:val="7"/>
          </w:tcPr>
          <w:p w14:paraId="10A811E0" w14:textId="68C6AFFB" w:rsidR="007C7D4D" w:rsidRPr="00006459" w:rsidRDefault="007C7D4D" w:rsidP="005154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 орнын тауып отыру. Таза және ұқыпты тамақтануды, қасықты  дұрыс ұстауды, тамақтанған кезінде ауызын жауып отырып, асықпай әбден шайнауды үйрету.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Тамақтанып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болғаннан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алғыс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айтқызу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ас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қайырту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сөйлеуді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дамыту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D048E" w:rsidRPr="00006459" w14:paraId="68608D3C" w14:textId="77777777" w:rsidTr="009D048E">
        <w:tc>
          <w:tcPr>
            <w:tcW w:w="2405" w:type="dxa"/>
          </w:tcPr>
          <w:p w14:paraId="32F50E95" w14:textId="6ED46DBD" w:rsidR="009D048E" w:rsidRPr="00006459" w:rsidRDefault="009D048E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77777777" w:rsidR="009D048E" w:rsidRPr="00006459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  <w:p w14:paraId="7E3D29F7" w14:textId="46A5E1FE" w:rsidR="009D048E" w:rsidRPr="00006459" w:rsidRDefault="009D048E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</w:tc>
        <w:tc>
          <w:tcPr>
            <w:tcW w:w="2560" w:type="dxa"/>
            <w:gridSpan w:val="2"/>
          </w:tcPr>
          <w:p w14:paraId="30719F8A" w14:textId="16DAE809" w:rsidR="00303C93" w:rsidRPr="00006459" w:rsidRDefault="007C7D4D" w:rsidP="00C170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Таңғы жиын. Балаларға ғажайып қоржынды көрсету. Ішінде диск бар екен. Теледидар арқылы күнделікті бір мамандық иесі туралы фильм көрсету(қоршаған ортамен танысу)</w:t>
            </w:r>
          </w:p>
        </w:tc>
        <w:tc>
          <w:tcPr>
            <w:tcW w:w="2551" w:type="dxa"/>
            <w:gridSpan w:val="2"/>
          </w:tcPr>
          <w:p w14:paraId="36E64582" w14:textId="56830A5E" w:rsidR="007C7D4D" w:rsidRPr="00006459" w:rsidRDefault="007C7D4D" w:rsidP="00C170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«Қандай мамандық иелерін білетінін сұрау?». «Менің өскенде кім болам?» ойларын сұрау. Суреттер арқылы түсіндіру.  </w:t>
            </w:r>
          </w:p>
          <w:p w14:paraId="4B0DD3E5" w14:textId="79832318" w:rsidR="00303C93" w:rsidRPr="00006459" w:rsidRDefault="00303C93" w:rsidP="00C170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  <w:p w14:paraId="120232D9" w14:textId="25EC995F" w:rsidR="009D048E" w:rsidRPr="00006459" w:rsidRDefault="009D048E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A73E951" w14:textId="77777777" w:rsidR="009D048E" w:rsidRPr="00006459" w:rsidRDefault="00303C93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Бірлескен жоспарларды, мәселелерді талқылау</w:t>
            </w:r>
          </w:p>
          <w:p w14:paraId="79657945" w14:textId="3BCA8545" w:rsidR="00303C93" w:rsidRPr="00006459" w:rsidRDefault="00303C93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  <w:tc>
          <w:tcPr>
            <w:tcW w:w="2410" w:type="dxa"/>
          </w:tcPr>
          <w:p w14:paraId="44EA4ABC" w14:textId="406C4736" w:rsidR="009D048E" w:rsidRPr="00006459" w:rsidRDefault="00303C93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Қызығушылықтары бойынша әрекет түрін таңдату, ережелер туралы келісу және т. б.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  <w:tc>
          <w:tcPr>
            <w:tcW w:w="2551" w:type="dxa"/>
          </w:tcPr>
          <w:p w14:paraId="3D66906A" w14:textId="77777777" w:rsidR="009D048E" w:rsidRPr="00006459" w:rsidRDefault="00C170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Меркелік көңіл күйлері қалай екені сұрау? Балалардың ойын тыңдау.</w:t>
            </w:r>
          </w:p>
          <w:p w14:paraId="453DA144" w14:textId="22BEF92B" w:rsidR="00303C93" w:rsidRPr="00006459" w:rsidRDefault="00303C93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</w:tc>
      </w:tr>
      <w:tr w:rsidR="00522AD9" w:rsidRPr="00006459" w14:paraId="69D3EE7B" w14:textId="77777777" w:rsidTr="009D048E">
        <w:tc>
          <w:tcPr>
            <w:tcW w:w="2405" w:type="dxa"/>
            <w:vMerge w:val="restart"/>
          </w:tcPr>
          <w:p w14:paraId="5B172756" w14:textId="0A980946" w:rsidR="00522AD9" w:rsidRPr="00006459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77777777" w:rsidR="00522AD9" w:rsidRPr="00006459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  <w:p w14:paraId="224D07B4" w14:textId="36EB4CBC" w:rsidR="00522AD9" w:rsidRPr="00006459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</w:p>
        </w:tc>
        <w:tc>
          <w:tcPr>
            <w:tcW w:w="2560" w:type="dxa"/>
            <w:gridSpan w:val="2"/>
          </w:tcPr>
          <w:p w14:paraId="09DDC6B4" w14:textId="77777777" w:rsidR="00522AD9" w:rsidRPr="0000645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1EB6C1DF" w14:textId="51E00398" w:rsidR="00ED5EB3" w:rsidRPr="00006459" w:rsidRDefault="00ED5EB3" w:rsidP="00ED5E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әртүрлі ұлттық қимылды ойындарға, жарыс сипатындағы ойындарға қызығушылыққа баулу;ойын барысында, спорт жабдықтарын қолдануда қауіпсіздікті сақтау.</w:t>
            </w:r>
          </w:p>
          <w:p w14:paraId="002D48BB" w14:textId="4F6458D9" w:rsidR="00522AD9" w:rsidRPr="00006459" w:rsidRDefault="00522AD9" w:rsidP="005154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547113F" w14:textId="69D61787" w:rsidR="00522AD9" w:rsidRPr="0000645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Музыка</w:t>
            </w:r>
          </w:p>
          <w:p w14:paraId="1BE044E0" w14:textId="77777777" w:rsidR="00656A4E" w:rsidRPr="00006459" w:rsidRDefault="00656A4E" w:rsidP="00656A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Әуенді таза және сөздерді</w:t>
            </w:r>
          </w:p>
          <w:p w14:paraId="741E1504" w14:textId="05BEF82E" w:rsidR="00303C93" w:rsidRPr="00006459" w:rsidRDefault="00656A4E" w:rsidP="00656A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 айтуға, музыканың сипатын жеткізе білуге үйрету</w:t>
            </w:r>
          </w:p>
          <w:p w14:paraId="36094EDD" w14:textId="271F3AC3" w:rsidR="00522AD9" w:rsidRPr="00006459" w:rsidRDefault="00522AD9" w:rsidP="00EF68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 тілі</w:t>
            </w:r>
          </w:p>
          <w:p w14:paraId="5F1AB24F" w14:textId="77777777" w:rsidR="005154EF" w:rsidRPr="00006459" w:rsidRDefault="005154EF" w:rsidP="005154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Қарым-қатынас барысында балаларды қойылған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сұрақтардың сипатына сәйкес хабарлы, лепті, бұйрықты сөйлемдермен жауап беруге</w:t>
            </w:r>
          </w:p>
          <w:p w14:paraId="644BD438" w14:textId="435836B5" w:rsidR="00522AD9" w:rsidRPr="00006459" w:rsidRDefault="005154EF" w:rsidP="00303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мүмкіндік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беру</w:t>
            </w:r>
          </w:p>
        </w:tc>
        <w:tc>
          <w:tcPr>
            <w:tcW w:w="2410" w:type="dxa"/>
          </w:tcPr>
          <w:p w14:paraId="1A55E8B6" w14:textId="77777777" w:rsidR="00303C93" w:rsidRPr="00006459" w:rsidRDefault="00303C93" w:rsidP="00303C9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Дене шынықтыру</w:t>
            </w:r>
          </w:p>
          <w:p w14:paraId="40F24498" w14:textId="5B2E0D4F" w:rsidR="00303C93" w:rsidRPr="00006459" w:rsidRDefault="00ED5EB3" w:rsidP="00303C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Тұрған қалыпта екі аяқ бірге (алшақ), алға еңкейіп, қолдың саусақтарын аяқтың ұшына жеткізіп, заттарды қою және жоғары көтеру.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Тізерлеп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өзінен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айналдыра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домалату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196194" w14:textId="6354F7A8" w:rsidR="00E56C05" w:rsidRPr="00006459" w:rsidRDefault="00E56C05" w:rsidP="00BC71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BC79CFF" w14:textId="77777777" w:rsidR="00522AD9" w:rsidRPr="0000645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Музыка</w:t>
            </w:r>
          </w:p>
          <w:p w14:paraId="04C14EF3" w14:textId="39D4812F" w:rsidR="00522AD9" w:rsidRPr="00006459" w:rsidRDefault="00656A4E" w:rsidP="00303C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Қимылдарды музыкамен сәйкестендіре отырып, жүрелеп отыру</w:t>
            </w:r>
          </w:p>
        </w:tc>
        <w:tc>
          <w:tcPr>
            <w:tcW w:w="2551" w:type="dxa"/>
          </w:tcPr>
          <w:p w14:paraId="4837613F" w14:textId="2A4EF1D3" w:rsidR="00522AD9" w:rsidRPr="00006459" w:rsidRDefault="00522AD9" w:rsidP="00434CA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6FE6E23" w14:textId="7B4051F7" w:rsidR="00522AD9" w:rsidRPr="00006459" w:rsidRDefault="00ED5EB3" w:rsidP="00303C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доптармен, қозғалатын ойыншықтармен, құрсаулармен ойындарын қолдау, дене шынықтыру құралдарын, спорттық және қимылды ойындарға арналған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атрибуттарды пайдалануға ынталандыру</w:t>
            </w:r>
          </w:p>
        </w:tc>
      </w:tr>
      <w:tr w:rsidR="00522AD9" w:rsidRPr="00006459" w14:paraId="74A7B671" w14:textId="77777777" w:rsidTr="009D048E">
        <w:tc>
          <w:tcPr>
            <w:tcW w:w="2405" w:type="dxa"/>
            <w:vMerge/>
          </w:tcPr>
          <w:p w14:paraId="24D29824" w14:textId="77777777" w:rsidR="00522AD9" w:rsidRPr="00006459" w:rsidRDefault="00522AD9" w:rsidP="004819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006459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  <w:gridSpan w:val="2"/>
          </w:tcPr>
          <w:p w14:paraId="3E5BBB40" w14:textId="77777777" w:rsidR="005154EF" w:rsidRPr="00006459" w:rsidRDefault="005154EF" w:rsidP="005154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«Менің қалам» тақырыбында үйлер құрастыру. Құрастырылған құрылыс бөлшектерінің кеңістікте орналасуын айқындату. Дайын құрылыспен түрлі ойындар ойнауға ынталандыру. Құрылысшылар туралы ақпарат беру. Балалардың жақындарының арасында құрылылысшылар бар ма сұрау. </w:t>
            </w:r>
          </w:p>
          <w:p w14:paraId="6E2C0E5B" w14:textId="44AC64D7" w:rsidR="00522AD9" w:rsidRPr="00006459" w:rsidRDefault="005154EF" w:rsidP="00303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(құрастыру)</w:t>
            </w:r>
          </w:p>
        </w:tc>
        <w:tc>
          <w:tcPr>
            <w:tcW w:w="2551" w:type="dxa"/>
            <w:gridSpan w:val="2"/>
          </w:tcPr>
          <w:p w14:paraId="76E53287" w14:textId="5D8E6FA5" w:rsidR="00303C93" w:rsidRPr="00006459" w:rsidRDefault="005154EF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</w:t>
            </w:r>
            <w:r w:rsidR="00303C93"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ырша ойыншықт</w:t>
            </w: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арын </w:t>
            </w:r>
            <w:r w:rsidR="00303C93"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жасап, </w:t>
            </w:r>
            <w:r w:rsidR="00303C93"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жапсыру. Шыршаның түбіне өз қалаулары бойынша ойыншықтар қойғызу</w:t>
            </w:r>
          </w:p>
          <w:p w14:paraId="2B2FABA0" w14:textId="51D05463" w:rsidR="00522AD9" w:rsidRPr="00006459" w:rsidRDefault="00303C93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(жапсыру)</w:t>
            </w:r>
          </w:p>
        </w:tc>
        <w:tc>
          <w:tcPr>
            <w:tcW w:w="2410" w:type="dxa"/>
          </w:tcPr>
          <w:p w14:paraId="0398A5DE" w14:textId="77777777" w:rsidR="005154EF" w:rsidRPr="00006459" w:rsidRDefault="005154EF" w:rsidP="005154EF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Метр өлшеуіш құралын және сызғышты танысытыру. Заттар шамасы бойынша әртүрлі болатындығы жайлы түсінік беру.</w:t>
            </w:r>
          </w:p>
          <w:p w14:paraId="121FF172" w14:textId="77777777" w:rsidR="005154EF" w:rsidRPr="00006459" w:rsidRDefault="005154EF" w:rsidP="005154EF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жуандығы бойынша заттарды салыстыруды үйрету</w:t>
            </w:r>
          </w:p>
          <w:p w14:paraId="6E7E53F0" w14:textId="77777777" w:rsidR="005154EF" w:rsidRPr="00006459" w:rsidRDefault="005154EF" w:rsidP="005154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(математика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негіздері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F6720DC" w14:textId="77777777" w:rsidR="005154EF" w:rsidRPr="00006459" w:rsidRDefault="005154EF" w:rsidP="005154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C5F541" w14:textId="77777777" w:rsidR="005154EF" w:rsidRPr="00006459" w:rsidRDefault="005154EF" w:rsidP="00303C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754492" w14:textId="77777777" w:rsidR="005154EF" w:rsidRPr="00006459" w:rsidRDefault="005154EF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5ED7E89F" w14:textId="77777777" w:rsidR="00522AD9" w:rsidRPr="00006459" w:rsidRDefault="00522AD9" w:rsidP="005154EF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A3495FB" w14:textId="77777777" w:rsidR="00303C93" w:rsidRPr="00006459" w:rsidRDefault="00303C93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Үш бірдей қорапшаны көрсету. Ішіндегі заттарды санау және салыстыру. </w:t>
            </w:r>
          </w:p>
          <w:p w14:paraId="5E6A8A02" w14:textId="77777777" w:rsidR="00303C93" w:rsidRPr="00006459" w:rsidRDefault="00303C93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5-ке дейін реттік санау дағдыларын дамыту, реттік сан есімдерді атау</w:t>
            </w:r>
          </w:p>
          <w:p w14:paraId="383D6809" w14:textId="77777777" w:rsidR="00303C93" w:rsidRPr="00006459" w:rsidRDefault="00303C93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Екі қатарда орналасқан заттар тобын салыстыруды үйрету</w:t>
            </w:r>
          </w:p>
          <w:p w14:paraId="26CCFE08" w14:textId="77777777" w:rsidR="00303C93" w:rsidRPr="00006459" w:rsidRDefault="00303C93" w:rsidP="00303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(математика негіздері)</w:t>
            </w:r>
          </w:p>
          <w:p w14:paraId="1C041140" w14:textId="5B187B31" w:rsidR="00522AD9" w:rsidRPr="00006459" w:rsidRDefault="00522AD9" w:rsidP="00522AD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77714E1A" w14:textId="77777777" w:rsidR="00303C93" w:rsidRPr="00006459" w:rsidRDefault="00303C93" w:rsidP="00303C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ойындарда таныс кейіпкерлердің образын өздігінен сомдауға, оларды басқа қырынан көрсетуге (қатыгез-мейірімді, ақкөңіл-салмақты) ынталандыру.</w:t>
            </w:r>
          </w:p>
          <w:p w14:paraId="50CE3919" w14:textId="77777777" w:rsidR="00303C93" w:rsidRPr="00006459" w:rsidRDefault="00303C93" w:rsidP="00303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(көркем әдебиет)</w:t>
            </w:r>
          </w:p>
          <w:p w14:paraId="631696E5" w14:textId="1226AC65" w:rsidR="00522AD9" w:rsidRPr="00006459" w:rsidRDefault="00522AD9" w:rsidP="003953E8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3C0DB0" w:rsidRPr="00006459" w14:paraId="619FD09D" w14:textId="77777777" w:rsidTr="00187870">
        <w:tc>
          <w:tcPr>
            <w:tcW w:w="2405" w:type="dxa"/>
          </w:tcPr>
          <w:p w14:paraId="0270E69D" w14:textId="353BA553" w:rsidR="003C0DB0" w:rsidRPr="00006459" w:rsidRDefault="003C0DB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2- т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аңғы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ас</w:t>
            </w:r>
          </w:p>
        </w:tc>
        <w:tc>
          <w:tcPr>
            <w:tcW w:w="848" w:type="dxa"/>
          </w:tcPr>
          <w:p w14:paraId="404BC72A" w14:textId="6BFA1D7F" w:rsidR="003C0DB0" w:rsidRPr="00006459" w:rsidRDefault="003C0DB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10.4010.50</w:t>
            </w:r>
          </w:p>
        </w:tc>
        <w:tc>
          <w:tcPr>
            <w:tcW w:w="12482" w:type="dxa"/>
            <w:gridSpan w:val="7"/>
          </w:tcPr>
          <w:p w14:paraId="5A0319DA" w14:textId="77777777" w:rsidR="00656A4E" w:rsidRPr="00006459" w:rsidRDefault="00656A4E" w:rsidP="00656A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назарын тағамға аудару, үстелдегі балалардың дұрыс қалпын қадағалау, тікелей отыру ,</w:t>
            </w:r>
          </w:p>
          <w:p w14:paraId="74224436" w14:textId="1B35CB44" w:rsidR="005E7803" w:rsidRPr="00006459" w:rsidRDefault="00656A4E" w:rsidP="005E78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алаңдамау (</w:t>
            </w: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сөйлеуді дамыту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).</w:t>
            </w:r>
          </w:p>
        </w:tc>
      </w:tr>
      <w:tr w:rsidR="00522AD9" w:rsidRPr="00006459" w14:paraId="53CE437A" w14:textId="77777777" w:rsidTr="009D048E">
        <w:tc>
          <w:tcPr>
            <w:tcW w:w="2405" w:type="dxa"/>
          </w:tcPr>
          <w:p w14:paraId="4B1300C2" w14:textId="536C28C7" w:rsidR="00522AD9" w:rsidRPr="00006459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Серуенге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848" w:type="dxa"/>
          </w:tcPr>
          <w:p w14:paraId="3F2ACC18" w14:textId="77777777" w:rsidR="00522AD9" w:rsidRPr="00006459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11.00</w:t>
            </w:r>
          </w:p>
          <w:p w14:paraId="3310F7A2" w14:textId="67E4936D" w:rsidR="00522AD9" w:rsidRPr="00006459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11.10</w:t>
            </w:r>
          </w:p>
        </w:tc>
        <w:tc>
          <w:tcPr>
            <w:tcW w:w="2560" w:type="dxa"/>
            <w:gridSpan w:val="2"/>
          </w:tcPr>
          <w:p w14:paraId="71AEC931" w14:textId="6DA0279B" w:rsidR="005E7803" w:rsidRPr="00006459" w:rsidRDefault="005E7803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Серуендеуде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14:paraId="4C8BEF1E" w14:textId="5ABBCCDB" w:rsidR="003953E8" w:rsidRPr="00006459" w:rsidRDefault="003953E8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  <w:gridSpan w:val="2"/>
          </w:tcPr>
          <w:p w14:paraId="4F54EB3E" w14:textId="7DE951DE" w:rsidR="00522AD9" w:rsidRPr="00006459" w:rsidRDefault="005E7803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Жағымсыз қылықтары үшін ұятты сезіне білуге, ренжіткені үшін құрдасынан кешірім сұрауға баулу</w:t>
            </w:r>
            <w:r w:rsidR="003953E8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2F612DD6" w14:textId="07D18191" w:rsidR="003953E8" w:rsidRPr="00006459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410" w:type="dxa"/>
          </w:tcPr>
          <w:p w14:paraId="3E283FB6" w14:textId="6197FAFA" w:rsidR="00522AD9" w:rsidRPr="00006459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 ретімен киіндіру дұрыс киінуді бақылау.  Киім шкафтарын таза ұстау және жинауды қалыптастыру    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</w:tc>
        <w:tc>
          <w:tcPr>
            <w:tcW w:w="2410" w:type="dxa"/>
          </w:tcPr>
          <w:p w14:paraId="29210235" w14:textId="1D8107E5" w:rsidR="00522AD9" w:rsidRPr="00006459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дербес қимыл белсенділігі үшін жағдай жасау, ойын  құрал-жабдықтады дұрыс пайдалану туралы әңгімелесу.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046B75FD" w14:textId="50FD29B4" w:rsidR="005E7803" w:rsidRPr="00006459" w:rsidRDefault="005E7803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Достарының киінуіне көмектесуге тәрбиелеу  </w:t>
            </w:r>
          </w:p>
          <w:p w14:paraId="75F1AEDD" w14:textId="361951FF" w:rsidR="00522AD9" w:rsidRPr="00006459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дағдылары, ірі және ұсақ моториканы дамыту)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12AFC" w:rsidRPr="00006459" w14:paraId="22325AAD" w14:textId="77777777" w:rsidTr="009D048E">
        <w:tc>
          <w:tcPr>
            <w:tcW w:w="2405" w:type="dxa"/>
          </w:tcPr>
          <w:p w14:paraId="2AFF8E71" w14:textId="1659498E" w:rsidR="00E117C9" w:rsidRPr="00006459" w:rsidRDefault="00481905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еруен</w:t>
            </w:r>
            <w:proofErr w:type="spellEnd"/>
          </w:p>
        </w:tc>
        <w:tc>
          <w:tcPr>
            <w:tcW w:w="848" w:type="dxa"/>
          </w:tcPr>
          <w:p w14:paraId="2D642CF6" w14:textId="77777777" w:rsidR="00F0186D" w:rsidRPr="00006459" w:rsidRDefault="00F0186D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11.10</w:t>
            </w:r>
          </w:p>
          <w:p w14:paraId="290846D7" w14:textId="771D972E" w:rsidR="00E117C9" w:rsidRPr="00006459" w:rsidRDefault="00F0186D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12.00</w:t>
            </w:r>
          </w:p>
        </w:tc>
        <w:tc>
          <w:tcPr>
            <w:tcW w:w="2560" w:type="dxa"/>
            <w:gridSpan w:val="2"/>
          </w:tcPr>
          <w:p w14:paraId="48A51ED1" w14:textId="184420A0" w:rsidR="00B666A6" w:rsidRPr="00006459" w:rsidRDefault="005E7803" w:rsidP="00B666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Бақылау: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Тайғанақтың пайда болу жолдарын түсіндіру. Тез жылынғанда аяз соғады, одан кейін болатын құбылыс тайғанаққа айналады. Ауа температурасы мен судың агрегаттық жағдайы арасындағы байланысты түсіндіру. Тайғанақ- бұл мұздың қалың беті, жер қабатында құрылатын. Тайғанақпен қалай күресуді айту.</w:t>
            </w:r>
          </w:p>
          <w:p w14:paraId="08A461AF" w14:textId="05A3669F" w:rsidR="00CF147B" w:rsidRPr="00006459" w:rsidRDefault="00CF147B" w:rsidP="00B666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(қоршаған ортамен танысу)</w:t>
            </w:r>
          </w:p>
          <w:p w14:paraId="1395DCF7" w14:textId="77777777" w:rsidR="00CF147B" w:rsidRPr="00006459" w:rsidRDefault="00CF147B" w:rsidP="00CF147B">
            <w:pP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«Өлі табиғаттың қысқы құбылыстарын ата»</w:t>
            </w:r>
          </w:p>
          <w:p w14:paraId="774AAF91" w14:textId="58B9EDC7" w:rsidR="00CF147B" w:rsidRPr="00006459" w:rsidRDefault="00CF147B" w:rsidP="00CF14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Табиғаттың қысқы құбылыстары туралы балалар білімдерін анықтау. (сөйлеуді дамыту)</w:t>
            </w:r>
          </w:p>
          <w:p w14:paraId="5253AC4A" w14:textId="77777777" w:rsidR="00CF147B" w:rsidRPr="00006459" w:rsidRDefault="00CF147B" w:rsidP="00CF147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Өздігінен қызмет.</w:t>
            </w:r>
          </w:p>
          <w:p w14:paraId="6F057ACE" w14:textId="77777777" w:rsidR="00CF147B" w:rsidRPr="00006459" w:rsidRDefault="00CF147B" w:rsidP="00CF14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Ойын кезінде балалардың бір-бірімен қарым-қатынасын жетілдіру, құрбыларының қылықтарына өз көзқарастарын білдіру, өз іс-қимылдарымен амалдарын негіздеу.</w:t>
            </w:r>
          </w:p>
          <w:p w14:paraId="40452E91" w14:textId="77777777" w:rsidR="00CF147B" w:rsidRPr="00006459" w:rsidRDefault="00CF147B" w:rsidP="00CF14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26C04" w14:textId="7C50F3C7" w:rsidR="00CF147B" w:rsidRPr="00006459" w:rsidRDefault="00CF147B" w:rsidP="00B666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34FFFDE" w14:textId="298BAEE0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Қыраудың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пайда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болу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процесі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түсінік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беру.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еріген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күрт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суық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түскен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ауа-райы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жылыған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айналаны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қырау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басқаны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балалардың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назарын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аудару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ағаштарға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орындықтарға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басқа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заттарға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Ауадағы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булар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салқындаған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заттармен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өзара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жанасып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тамшыларға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айналып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мұзды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кесек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болып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қатады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қырау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болады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6EC08124" w14:textId="61347340" w:rsidR="00A27DBB" w:rsidRPr="00006459" w:rsidRDefault="00A27DBB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(қоршаған ортамен таныстыру)</w:t>
            </w:r>
          </w:p>
          <w:p w14:paraId="3AD2593A" w14:textId="31826B02" w:rsidR="006C49DA" w:rsidRPr="00006459" w:rsidRDefault="006C49DA" w:rsidP="006C49D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;serif" w:hAnsi="Times New Roman;serif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Қозғалыс ойындары: «Бірінші бол»</w:t>
            </w:r>
          </w:p>
          <w:p w14:paraId="32B5E1C9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Белгі бойынша іс-әрекет жасай білуін бекіту (шананы айналу және өз орнына тұру) және қосымша жаттығуларды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орындау (шанаға отыру, 5 рет отырып-тұру және т.б) жылдам және еппен іс-әрекет жасау.</w:t>
            </w:r>
          </w:p>
          <w:p w14:paraId="06A39C16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Еңбек қызметі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Жолға су төгу үшін қарды нығыздату.</w:t>
            </w:r>
          </w:p>
          <w:p w14:paraId="35469AFD" w14:textId="0D091BF6" w:rsidR="00FD78D9" w:rsidRPr="00006459" w:rsidRDefault="006C49DA" w:rsidP="00CF14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Қарды өздігінен күрекпен белгілі орынға алып бару, оны нығыздауға үйрету; ұжымдық еңбекке қатынасуға үйрету, өз әрекеттері мен құрбылар әрекеттерімен келістіруге үйрету.</w:t>
            </w:r>
          </w:p>
        </w:tc>
        <w:tc>
          <w:tcPr>
            <w:tcW w:w="2410" w:type="dxa"/>
          </w:tcPr>
          <w:p w14:paraId="50B623D6" w14:textId="014ECF8D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Шыныдағы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өрнектердің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пайда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түсінік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беру.Жылы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булар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салқын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терезелер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шыныларына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бір-бірімен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біріктіріледі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мұзды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кристалға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айналады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да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керемет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гүлдері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мұзды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бау-бақша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пайда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болады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Табиғаттың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қысқы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құбылыстарын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байқауға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құбылыстарды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атауға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әрі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қарай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үйрету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7D090C" w14:textId="6340A9F5" w:rsidR="00A27DBB" w:rsidRPr="00006459" w:rsidRDefault="00A27DBB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(қоршаған ортамен таныстыру)</w:t>
            </w:r>
          </w:p>
          <w:p w14:paraId="7689AD85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Жұмбақ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D2ACEC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Өнері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қолы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4098E7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Сурет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салуды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біледі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терезедегі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қырау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0C368E1E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Ырым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Егер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терезелердің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әйнегі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де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буланса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аяз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күшейе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түседі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61EB4E" w14:textId="77777777" w:rsidR="006C49DA" w:rsidRPr="00006459" w:rsidRDefault="006C49DA" w:rsidP="006C49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(сөйлеуді дамыту)</w:t>
            </w:r>
          </w:p>
          <w:p w14:paraId="364E99F1" w14:textId="7686CC8B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;serif" w:hAnsi="Times New Roman;serif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қызметі: Жолға су құю.</w:t>
            </w:r>
          </w:p>
          <w:p w14:paraId="0074947C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Тәрбиешімен бірге жауапкершілікпен жолға су құюды үйрету.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етуді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тәрбиелеу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B4A4F6" w14:textId="13711C09" w:rsidR="001F788A" w:rsidRPr="00006459" w:rsidRDefault="001F788A" w:rsidP="001F78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21D50BE" w14:textId="7484DBF5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Бұрқасын туралы түсінікті қалыптастыру. Қатты жел, бұрқасын болған кезде аязды ауа соғады да, жүру қиындайды, бұлт күнді жауып әрбір жерде қарлы бұрқасын соғады.Егер қар құйындатса – бұл табиғат құбылысы бұрқасын болып аталады.</w:t>
            </w:r>
          </w:p>
          <w:p w14:paraId="59AF5839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Мақал.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Бұрқасын мен қарлы боран ақпанға келіп қонды.</w:t>
            </w:r>
          </w:p>
          <w:p w14:paraId="36D85C52" w14:textId="749ECDC3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Ырым.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Қыста бұрқасын болса-жазда жауын-шашын болады.</w:t>
            </w:r>
          </w:p>
          <w:p w14:paraId="7B27B32C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  <w:p w14:paraId="0B48AB14" w14:textId="77777777" w:rsidR="005A252D" w:rsidRPr="00006459" w:rsidRDefault="005A252D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55A98EC" w14:textId="77777777" w:rsidR="00724906" w:rsidRPr="00006459" w:rsidRDefault="00724906" w:rsidP="0072490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Қозғалыс ойыны: «Қарлы әткеншек»</w:t>
            </w:r>
          </w:p>
          <w:p w14:paraId="1FA95520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қарқында қолдарынан ұстап шеңбер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бойынша жүре білуін бекіту (жылдам, баяу, басқа жаққа және т.б.). Ойында жинақылық пен дербестілікті тәрбиелеу.</w:t>
            </w:r>
          </w:p>
          <w:p w14:paraId="5D297564" w14:textId="3E3379BA" w:rsidR="001F788A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Еңбек қызметі: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бала-бақша ауласындағы телімдерде жолдарды сыпыруға және тазалауға үйрету.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Телімдегі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тәртіп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пен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тазалықтан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разылық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сезімін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14:paraId="27AB991A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Қысқы табиғат құбылысы-бұрқасынмен балаларды таныстыру.</w:t>
            </w:r>
          </w:p>
          <w:p w14:paraId="624630D0" w14:textId="7DD7CDD7" w:rsidR="004C3E2C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жел соғып жер үстіндегі қарды айналдырса және шалғайды жаба түссе- бұны бұрқасын деп айтады және балаларға түсіндіру. Егер бұл уақытта қар жауса және омбылар пайда бола бастаса жолға шығуға болмайды.</w:t>
            </w:r>
          </w:p>
          <w:p w14:paraId="4695FEE4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(қоршаған ортамен таныстыру)</w:t>
            </w:r>
          </w:p>
          <w:p w14:paraId="5B00BE6B" w14:textId="77777777" w:rsidR="005A252D" w:rsidRPr="00006459" w:rsidRDefault="005A252D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C596A12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«Бұрқасын»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Тізбекте тұру, қарлы құрылғылар арасында жүре білу, тізбекті бұзбай жүру, білімдерін бекіту, әріптестеріменіс-қимылдарын келісе білуіне үйрету.</w:t>
            </w:r>
          </w:p>
          <w:p w14:paraId="6D472A06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 xml:space="preserve">Еңбек қызметі: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мазмұнын кеңейту, жануарларды әр сайын күтуін қамтамасыз ету.Адал еңбек етуге тәрбиелеу, бастаған істі аяқтауға тәрбиелеу.</w:t>
            </w:r>
          </w:p>
          <w:p w14:paraId="1A895945" w14:textId="67E1F378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A1168" w:rsidRPr="00006459" w14:paraId="43338171" w14:textId="77777777" w:rsidTr="000A1168">
        <w:tc>
          <w:tcPr>
            <w:tcW w:w="2405" w:type="dxa"/>
          </w:tcPr>
          <w:p w14:paraId="00CD5194" w14:textId="13555632" w:rsidR="000A1168" w:rsidRPr="00006459" w:rsidRDefault="000A1168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Серуеннен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оралу</w:t>
            </w:r>
          </w:p>
        </w:tc>
        <w:tc>
          <w:tcPr>
            <w:tcW w:w="848" w:type="dxa"/>
          </w:tcPr>
          <w:p w14:paraId="6A5C48AF" w14:textId="715D4C92" w:rsidR="000A1168" w:rsidRPr="00006459" w:rsidRDefault="000A1168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  <w:p w14:paraId="5FBF4D1E" w14:textId="470ED2F9" w:rsidR="000A1168" w:rsidRPr="00006459" w:rsidRDefault="000A1168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60" w:type="dxa"/>
            <w:gridSpan w:val="2"/>
          </w:tcPr>
          <w:p w14:paraId="1FE8E338" w14:textId="6DA6D064" w:rsidR="000A1168" w:rsidRPr="00006459" w:rsidRDefault="000A1168" w:rsidP="000A11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94A79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551" w:type="dxa"/>
            <w:gridSpan w:val="2"/>
          </w:tcPr>
          <w:p w14:paraId="4461963D" w14:textId="4A2DB7AC" w:rsidR="000A1168" w:rsidRPr="00006459" w:rsidRDefault="00F94A79" w:rsidP="000A11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Топқа оралу кезінде жылдам қатарға тұруды дағдыландыру</w:t>
            </w:r>
          </w:p>
        </w:tc>
        <w:tc>
          <w:tcPr>
            <w:tcW w:w="2410" w:type="dxa"/>
          </w:tcPr>
          <w:p w14:paraId="6ECD7328" w14:textId="2A7418CA" w:rsidR="000A1168" w:rsidRPr="00006459" w:rsidRDefault="000A1168" w:rsidP="000A11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410" w:type="dxa"/>
          </w:tcPr>
          <w:p w14:paraId="5AC7ACEE" w14:textId="1CE84962" w:rsidR="000A1168" w:rsidRPr="00006459" w:rsidRDefault="00F94A79" w:rsidP="00CA3E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Асықпай бір-бірін  итермей жүруді үйрету.</w:t>
            </w:r>
          </w:p>
        </w:tc>
        <w:tc>
          <w:tcPr>
            <w:tcW w:w="2551" w:type="dxa"/>
          </w:tcPr>
          <w:p w14:paraId="25AEEFD5" w14:textId="3BC07D98" w:rsidR="000A1168" w:rsidRPr="00006459" w:rsidRDefault="00F94A79" w:rsidP="00CA3E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Жұмбақтар шешу,  жаңылтпаштар, санамақтар  және т.б. жаттау</w:t>
            </w:r>
          </w:p>
        </w:tc>
      </w:tr>
      <w:tr w:rsidR="004C3E2C" w:rsidRPr="00006459" w14:paraId="7F13DD19" w14:textId="77777777" w:rsidTr="004C3E2C">
        <w:tc>
          <w:tcPr>
            <w:tcW w:w="2405" w:type="dxa"/>
          </w:tcPr>
          <w:p w14:paraId="29F99555" w14:textId="5FBA3CA2" w:rsidR="004C3E2C" w:rsidRPr="00006459" w:rsidRDefault="004C3E2C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Түскі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ас</w:t>
            </w:r>
          </w:p>
        </w:tc>
        <w:tc>
          <w:tcPr>
            <w:tcW w:w="848" w:type="dxa"/>
          </w:tcPr>
          <w:p w14:paraId="5109807F" w14:textId="77777777" w:rsidR="004C3E2C" w:rsidRPr="00006459" w:rsidRDefault="004C3E2C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12.10</w:t>
            </w:r>
          </w:p>
          <w:p w14:paraId="66E2AA14" w14:textId="749371DC" w:rsidR="004C3E2C" w:rsidRPr="00006459" w:rsidRDefault="004C3E2C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</w:tc>
        <w:tc>
          <w:tcPr>
            <w:tcW w:w="2560" w:type="dxa"/>
            <w:gridSpan w:val="2"/>
          </w:tcPr>
          <w:p w14:paraId="6647A64B" w14:textId="3F3B691B" w:rsidR="004C3E2C" w:rsidRPr="00006459" w:rsidRDefault="004C3E2C" w:rsidP="00CA3E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Түскі  ас алдында гигеналық шараларды  орындау : қолды дұрыс жуу, өз орамалының орнын білу.</w:t>
            </w:r>
          </w:p>
        </w:tc>
        <w:tc>
          <w:tcPr>
            <w:tcW w:w="2551" w:type="dxa"/>
            <w:gridSpan w:val="2"/>
          </w:tcPr>
          <w:p w14:paraId="0691FCFC" w14:textId="1993CF1C" w:rsidR="004C3E2C" w:rsidRPr="00006459" w:rsidRDefault="004C3E2C" w:rsidP="004C3E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Орамалды ілу көркем сөз қолдану, мысалы «Сылдырлайды мөлдір су, мөлдір суға қолыңды жу»</w:t>
            </w:r>
          </w:p>
          <w:p w14:paraId="0C43B45B" w14:textId="77777777" w:rsidR="004C3E2C" w:rsidRPr="00006459" w:rsidRDefault="004C3E2C" w:rsidP="00CA3E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8E80150" w14:textId="77777777" w:rsidR="004C3E2C" w:rsidRPr="00006459" w:rsidRDefault="004C3E2C" w:rsidP="004C3E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қою)</w:t>
            </w:r>
          </w:p>
          <w:p w14:paraId="1C6AB478" w14:textId="77777777" w:rsidR="004C3E2C" w:rsidRPr="00006459" w:rsidRDefault="004C3E2C" w:rsidP="00CA3E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9A15EB" w14:textId="0EBD9ACF" w:rsidR="004C3E2C" w:rsidRPr="00006459" w:rsidRDefault="004C3E2C" w:rsidP="00CA3E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 дұрыс отыру, асхана құралдарын дұрыс ұстай білу,  ұқыпты тамақтану</w:t>
            </w:r>
          </w:p>
        </w:tc>
        <w:tc>
          <w:tcPr>
            <w:tcW w:w="2551" w:type="dxa"/>
          </w:tcPr>
          <w:p w14:paraId="3A879960" w14:textId="4A876124" w:rsidR="004C3E2C" w:rsidRPr="00006459" w:rsidRDefault="004C3E2C" w:rsidP="00CA3E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айту, сөйлеспеу,   алғыс айту</w:t>
            </w:r>
          </w:p>
        </w:tc>
      </w:tr>
      <w:tr w:rsidR="00CA3EF0" w:rsidRPr="00006459" w14:paraId="11650219" w14:textId="77777777" w:rsidTr="00187870">
        <w:tc>
          <w:tcPr>
            <w:tcW w:w="2405" w:type="dxa"/>
          </w:tcPr>
          <w:p w14:paraId="3816177F" w14:textId="7AA4B84B" w:rsidR="00CA3EF0" w:rsidRPr="00006459" w:rsidRDefault="00CA3EF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Күндізгі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ұйқы</w:t>
            </w:r>
            <w:proofErr w:type="spellEnd"/>
          </w:p>
        </w:tc>
        <w:tc>
          <w:tcPr>
            <w:tcW w:w="848" w:type="dxa"/>
          </w:tcPr>
          <w:p w14:paraId="6E0E9F4C" w14:textId="77777777" w:rsidR="00CA3EF0" w:rsidRPr="00006459" w:rsidRDefault="00CA3EF0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  <w:p w14:paraId="42903017" w14:textId="42021248" w:rsidR="00CA3EF0" w:rsidRPr="00006459" w:rsidRDefault="00CA3EF0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</w:tc>
        <w:tc>
          <w:tcPr>
            <w:tcW w:w="12482" w:type="dxa"/>
            <w:gridSpan w:val="7"/>
          </w:tcPr>
          <w:p w14:paraId="30E30C8B" w14:textId="5CAC00A3" w:rsidR="00F94A79" w:rsidRPr="00006459" w:rsidRDefault="00D313E4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дағдылары, ірі және ұсақ моториканы дамыту)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Балалардың тыныш ұйықтауына жағымды жағдай жасау. Ұйқыға жатқызу. Балаларға жаңа жыл туралы  ертегілер  оқып беру және жайлы музыка қою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(көркем әрекет)</w:t>
            </w:r>
          </w:p>
        </w:tc>
      </w:tr>
      <w:tr w:rsidR="00CA3EF0" w:rsidRPr="00006459" w14:paraId="71B059BA" w14:textId="77777777" w:rsidTr="00187870">
        <w:tc>
          <w:tcPr>
            <w:tcW w:w="2405" w:type="dxa"/>
          </w:tcPr>
          <w:p w14:paraId="6B0E2523" w14:textId="18E36014" w:rsidR="00CA3EF0" w:rsidRPr="00006459" w:rsidRDefault="00CA3EF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848" w:type="dxa"/>
          </w:tcPr>
          <w:p w14:paraId="731BA9F5" w14:textId="77777777" w:rsidR="00CA3EF0" w:rsidRPr="00006459" w:rsidRDefault="00CA3EF0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  <w:p w14:paraId="18B3A86D" w14:textId="075415D7" w:rsidR="00CA3EF0" w:rsidRPr="00006459" w:rsidRDefault="00CA3EF0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15.25</w:t>
            </w:r>
          </w:p>
        </w:tc>
        <w:tc>
          <w:tcPr>
            <w:tcW w:w="12482" w:type="dxa"/>
            <w:gridSpan w:val="7"/>
          </w:tcPr>
          <w:p w14:paraId="0BD2E3F0" w14:textId="4E5016F8" w:rsidR="00471D31" w:rsidRPr="00006459" w:rsidRDefault="00471D31" w:rsidP="00471D3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 орындарында отырып керілу, тыныстау  жаттығуларын жасату.  </w:t>
            </w:r>
          </w:p>
          <w:p w14:paraId="0FA800FD" w14:textId="77777777" w:rsidR="00471D31" w:rsidRPr="00006459" w:rsidRDefault="00471D31" w:rsidP="00471D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Қыз балалардың шаштарын тарауға үйрету.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дағдылары, ірі және ұсақ моториканы дамыту)</w:t>
            </w:r>
          </w:p>
          <w:p w14:paraId="2C4F1A4A" w14:textId="4F4C4E1E" w:rsidR="00CA3EF0" w:rsidRPr="00006459" w:rsidRDefault="00471D31" w:rsidP="00643D3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Қолдарын жуу, құрғатып сүрту, сүлгіні өз орнына іліп қоюды үйрету.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(мәдени-гигиеналық  дағдылар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).  </w:t>
            </w:r>
          </w:p>
        </w:tc>
      </w:tr>
      <w:tr w:rsidR="00CA3EF0" w:rsidRPr="00006459" w14:paraId="0533BB58" w14:textId="77777777" w:rsidTr="00187870">
        <w:tc>
          <w:tcPr>
            <w:tcW w:w="2405" w:type="dxa"/>
          </w:tcPr>
          <w:p w14:paraId="156F3467" w14:textId="05EDA27E" w:rsidR="00CA3EF0" w:rsidRPr="00006459" w:rsidRDefault="00CA3EF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848" w:type="dxa"/>
          </w:tcPr>
          <w:p w14:paraId="663A0265" w14:textId="48F822A7" w:rsidR="00CA3EF0" w:rsidRPr="00006459" w:rsidRDefault="00CA3EF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15.2515.40</w:t>
            </w:r>
          </w:p>
        </w:tc>
        <w:tc>
          <w:tcPr>
            <w:tcW w:w="12482" w:type="dxa"/>
            <w:gridSpan w:val="7"/>
          </w:tcPr>
          <w:p w14:paraId="5155CF29" w14:textId="77777777" w:rsidR="009742F1" w:rsidRPr="00006459" w:rsidRDefault="009742F1" w:rsidP="009742F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9742F1" w:rsidRPr="00006459" w:rsidRDefault="009742F1" w:rsidP="009742F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9742F1" w:rsidRPr="00006459" w:rsidRDefault="009742F1" w:rsidP="009742F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212AFC" w:rsidRPr="00006459" w14:paraId="4E742ECF" w14:textId="77777777" w:rsidTr="009D048E">
        <w:tc>
          <w:tcPr>
            <w:tcW w:w="2405" w:type="dxa"/>
          </w:tcPr>
          <w:p w14:paraId="2CA6E1E2" w14:textId="2EB0B67A" w:rsidR="00E117C9" w:rsidRPr="00006459" w:rsidRDefault="00481905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="00212AFC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       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C5A58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баяу қимылды ойындар, үстел үсті ойындары, бейнелеу әрекеті, кітаптар қарау және  тағы басқа әрекеттер</w:t>
            </w:r>
            <w:r w:rsidR="00DC5A58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848" w:type="dxa"/>
          </w:tcPr>
          <w:p w14:paraId="19345673" w14:textId="36DB29B5" w:rsidR="00E117C9" w:rsidRPr="00006459" w:rsidRDefault="00F0186D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15.40-16.10</w:t>
            </w:r>
          </w:p>
        </w:tc>
        <w:tc>
          <w:tcPr>
            <w:tcW w:w="2560" w:type="dxa"/>
            <w:gridSpan w:val="2"/>
          </w:tcPr>
          <w:p w14:paraId="517E1541" w14:textId="549310B1" w:rsidR="00DE0519" w:rsidRPr="00006459" w:rsidRDefault="00DE0519" w:rsidP="00DE051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Әр бала өз таңдауы бойынша бір шырша ойыншығын мүсіндейді.  Ұжымдық жұмыстарды орындауда міндеттемелерді өзара бөлісуді.</w:t>
            </w:r>
          </w:p>
          <w:p w14:paraId="6D024424" w14:textId="77777777" w:rsidR="00DE0519" w:rsidRPr="00006459" w:rsidRDefault="00DE0519" w:rsidP="00DE051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Мүсіндеуде қауіпсіздік ережелерін сақтауды жетілдіру.</w:t>
            </w:r>
          </w:p>
          <w:p w14:paraId="0AFCF7A4" w14:textId="28F43F5A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(мүсіндеу)</w:t>
            </w:r>
          </w:p>
          <w:p w14:paraId="2269A407" w14:textId="283A1D4A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жылдық әнін дауыстап және төмен дауыспен айтқызу</w:t>
            </w:r>
          </w:p>
          <w:p w14:paraId="3D2F2C7F" w14:textId="49C65AE9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(музыка)</w:t>
            </w:r>
          </w:p>
          <w:p w14:paraId="07E527DD" w14:textId="174D4C2B" w:rsidR="00E117C9" w:rsidRPr="00006459" w:rsidRDefault="00E117C9" w:rsidP="00643D37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FAC0B3E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Құрылыс материалдарынан дербес әрекет  жасату.</w:t>
            </w:r>
          </w:p>
          <w:p w14:paraId="6638375E" w14:textId="77777777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(құрастыру)</w:t>
            </w:r>
          </w:p>
          <w:p w14:paraId="15B0F5EE" w14:textId="77777777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40D76AB3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Заттардың өзіне қатысты орналасуын сөздермен белгілеуді дамыту (менің алдымда шырша, сол жағымда апай) айтуды үйрету. </w:t>
            </w:r>
          </w:p>
          <w:p w14:paraId="23253A8F" w14:textId="77777777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(математика негіздері)</w:t>
            </w:r>
          </w:p>
          <w:p w14:paraId="66443825" w14:textId="77777777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7D36F198" w14:textId="70F2E862" w:rsidR="00E117C9" w:rsidRPr="00006459" w:rsidRDefault="00E117C9" w:rsidP="006A0FA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B404DBD" w14:textId="77777777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 бағыттарын өзіне қатысты анықтауды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үйрету.  Аю ойыншығын баланың әр жағына қою арқылы, дұрыс атауын үйрету.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(математика негіздері)</w:t>
            </w:r>
          </w:p>
          <w:p w14:paraId="5991253A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жылдық әнін дауыстап және төмен дауыспен айтқызу</w:t>
            </w:r>
          </w:p>
          <w:p w14:paraId="304E0CB2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(музыка)</w:t>
            </w:r>
          </w:p>
          <w:p w14:paraId="3FDF49C8" w14:textId="5D52572C" w:rsidR="00E117C9" w:rsidRPr="00006459" w:rsidRDefault="00E117C9" w:rsidP="00F034D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7145825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Кітаптар қарату, өздері білетін ертегідерді сахналау. </w:t>
            </w:r>
          </w:p>
          <w:p w14:paraId="7286691E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Сахналық қойылымдарға қатысуға</w:t>
            </w:r>
          </w:p>
          <w:p w14:paraId="297B9065" w14:textId="4B9529D1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ынталандыру. </w:t>
            </w:r>
          </w:p>
          <w:p w14:paraId="571ECE0B" w14:textId="7374EB6B" w:rsidR="00DE0519" w:rsidRPr="00006459" w:rsidRDefault="00DE0519" w:rsidP="00DE05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(көркем әдебиет және сөйлеуді дамыту)</w:t>
            </w:r>
          </w:p>
          <w:p w14:paraId="117D3890" w14:textId="77777777" w:rsidR="00DE0519" w:rsidRPr="00006459" w:rsidRDefault="00DE0519" w:rsidP="00DE05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Композицияны құрастыруда дайын пішіндердің көмегімен заттарды қиюға немесе өз бетінше ойдан қиып жапсыруға мүмкіндік беру. Еркін тақырыпта жұмыс. </w:t>
            </w:r>
          </w:p>
          <w:p w14:paraId="741E5758" w14:textId="0B55BE5F" w:rsidR="00E117C9" w:rsidRPr="00006459" w:rsidRDefault="00DE0519" w:rsidP="006A0F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жапсыру)</w:t>
            </w:r>
          </w:p>
        </w:tc>
        <w:tc>
          <w:tcPr>
            <w:tcW w:w="2551" w:type="dxa"/>
          </w:tcPr>
          <w:p w14:paraId="1104D4EB" w14:textId="40AE2436" w:rsidR="00A27DBB" w:rsidRPr="00006459" w:rsidRDefault="00A27DBB" w:rsidP="00A27D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Орталықтарға бөлініп «Жаңа жыл»тақырыбында шығармашылық жұмыстарын жасату. Таңдауы бойынша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сурет салу жапсыру немесе мүсіндеуді орындату</w:t>
            </w:r>
          </w:p>
          <w:p w14:paraId="4B09B511" w14:textId="2306F784" w:rsidR="00E117C9" w:rsidRPr="00006459" w:rsidRDefault="00E117C9" w:rsidP="00471D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12AFC" w:rsidRPr="00006459" w14:paraId="382408EA" w14:textId="77777777" w:rsidTr="009D048E">
        <w:tc>
          <w:tcPr>
            <w:tcW w:w="2405" w:type="dxa"/>
          </w:tcPr>
          <w:p w14:paraId="5A3488AC" w14:textId="5B5D5724" w:rsidR="00E117C9" w:rsidRPr="00006459" w:rsidRDefault="00481905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Балалармен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жеке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ж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77AC4702" w:rsidR="00E117C9" w:rsidRPr="00006459" w:rsidRDefault="00F0186D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16.1016.30</w:t>
            </w:r>
          </w:p>
        </w:tc>
        <w:tc>
          <w:tcPr>
            <w:tcW w:w="2560" w:type="dxa"/>
            <w:gridSpan w:val="2"/>
          </w:tcPr>
          <w:p w14:paraId="4C39B3C4" w14:textId="766344CE" w:rsidR="00E117C9" w:rsidRPr="00006459" w:rsidRDefault="00A27DBB" w:rsidP="00B9482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Аяз атаға жаттаған тақпақтарды пысықтау</w:t>
            </w:r>
          </w:p>
        </w:tc>
        <w:tc>
          <w:tcPr>
            <w:tcW w:w="2551" w:type="dxa"/>
            <w:gridSpan w:val="2"/>
          </w:tcPr>
          <w:p w14:paraId="46479077" w14:textId="77777777" w:rsidR="00A27DBB" w:rsidRPr="00006459" w:rsidRDefault="00A27DBB" w:rsidP="00A27D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Композицияны құрастыруда дайын пішіндердің көмегімен заттарды қиюға немесе өз бетінше ойдан қиып жапсыруға мүмкіндік беру. Еркін тақырыпта жұмыс. </w:t>
            </w:r>
          </w:p>
          <w:p w14:paraId="5CB24356" w14:textId="732E1839" w:rsidR="00E117C9" w:rsidRPr="00006459" w:rsidRDefault="00A27DBB" w:rsidP="000234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жапсыру)</w:t>
            </w:r>
          </w:p>
        </w:tc>
        <w:tc>
          <w:tcPr>
            <w:tcW w:w="2410" w:type="dxa"/>
          </w:tcPr>
          <w:p w14:paraId="04ABCD7B" w14:textId="77777777" w:rsidR="00A27DBB" w:rsidRPr="00006459" w:rsidRDefault="00A27DBB" w:rsidP="00A27DB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21054_2129323256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«Не </w:t>
            </w: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өзгерді</w:t>
            </w:r>
            <w:proofErr w:type="spellEnd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?»</w:t>
            </w:r>
          </w:p>
          <w:p w14:paraId="4DF68821" w14:textId="77777777" w:rsidR="00A27DBB" w:rsidRPr="00006459" w:rsidRDefault="00A27DBB" w:rsidP="00A27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Мақсаты:</w:t>
            </w:r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Көру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қабілеттерін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0"/>
          </w:p>
          <w:p w14:paraId="5BC626A1" w14:textId="1C19AF9D" w:rsidR="00A27DBB" w:rsidRPr="00006459" w:rsidRDefault="00A27DBB" w:rsidP="00A27D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(сөйлеуді дамыту, </w:t>
            </w:r>
            <w:r w:rsidR="005A252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қоршаған ортамен таныстыру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)</w:t>
            </w:r>
          </w:p>
          <w:p w14:paraId="3DCE31FA" w14:textId="713E62DC" w:rsidR="00E117C9" w:rsidRPr="00006459" w:rsidRDefault="00E117C9" w:rsidP="000234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824A16" w14:textId="77777777" w:rsidR="00A27DBB" w:rsidRPr="00006459" w:rsidRDefault="00A27DBB" w:rsidP="00A27D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Заттардың өзіне қатысты орналасуын сөздермен белгілеуді дамыту (менің алдымда шырша, сол жағымда апай) айтуды үйрету. </w:t>
            </w:r>
          </w:p>
          <w:p w14:paraId="1560DE19" w14:textId="77777777" w:rsidR="00A27DBB" w:rsidRPr="00006459" w:rsidRDefault="00A27DBB" w:rsidP="00A27D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(математика негіздері)</w:t>
            </w:r>
          </w:p>
          <w:p w14:paraId="40353016" w14:textId="77777777" w:rsidR="00A27DBB" w:rsidRPr="00006459" w:rsidRDefault="00A27DBB" w:rsidP="00A27D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2A6027B4" w14:textId="661FE919" w:rsidR="00E117C9" w:rsidRPr="00006459" w:rsidRDefault="00E117C9" w:rsidP="003A7F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05E35D93" w14:textId="77777777" w:rsidR="00A27DBB" w:rsidRPr="00006459" w:rsidRDefault="00A27DBB" w:rsidP="00A27D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Бұл</w:t>
            </w:r>
            <w:proofErr w:type="spellEnd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қандай</w:t>
            </w:r>
            <w:proofErr w:type="spellEnd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құс</w:t>
            </w:r>
            <w:proofErr w:type="spellEnd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?»</w:t>
            </w:r>
          </w:p>
          <w:p w14:paraId="7E899209" w14:textId="77777777" w:rsidR="00A27DBB" w:rsidRPr="00006459" w:rsidRDefault="00A27DBB" w:rsidP="00A27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sz w:val="18"/>
                <w:szCs w:val="18"/>
              </w:rPr>
              <w:t>Мақсаты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белгілі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ерекшеліктеріне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қарай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құстардың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суреттеуге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үйрету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ажырата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білу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DFDCBD" w14:textId="514EB860" w:rsidR="00E117C9" w:rsidRPr="00006459" w:rsidRDefault="00A27DBB" w:rsidP="00DE08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</w:t>
            </w:r>
            <w:r w:rsidR="005A252D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5A252D"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қоршаған ортамен таныстыру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)</w:t>
            </w:r>
          </w:p>
        </w:tc>
      </w:tr>
      <w:tr w:rsidR="00872F6C" w:rsidRPr="00006459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872F6C" w:rsidRPr="00006459" w:rsidRDefault="00872F6C" w:rsidP="009579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Серуендеу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272D130F" w:rsidR="00872F6C" w:rsidRPr="00006459" w:rsidRDefault="00872F6C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16.3016.40</w:t>
            </w:r>
          </w:p>
        </w:tc>
        <w:tc>
          <w:tcPr>
            <w:tcW w:w="12482" w:type="dxa"/>
            <w:gridSpan w:val="7"/>
          </w:tcPr>
          <w:p w14:paraId="0ECA9D34" w14:textId="77777777" w:rsidR="00471D31" w:rsidRPr="00006459" w:rsidRDefault="00471D31" w:rsidP="00471D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Серуенге қызығушылық туғызу. </w:t>
            </w:r>
          </w:p>
          <w:p w14:paraId="0DFD8B91" w14:textId="77777777" w:rsidR="00471D31" w:rsidRPr="00006459" w:rsidRDefault="00471D31" w:rsidP="00471D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47414F00" w:rsidR="00872F6C" w:rsidRPr="00006459" w:rsidRDefault="00471D31" w:rsidP="00872F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12AFC" w:rsidRPr="00006459" w14:paraId="737691BC" w14:textId="77777777" w:rsidTr="009D048E">
        <w:tc>
          <w:tcPr>
            <w:tcW w:w="2405" w:type="dxa"/>
          </w:tcPr>
          <w:p w14:paraId="5134284A" w14:textId="56316651" w:rsidR="00E117C9" w:rsidRPr="00006459" w:rsidRDefault="009579E6" w:rsidP="009579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0740FFB1" w:rsidR="00E117C9" w:rsidRPr="00006459" w:rsidRDefault="00F0186D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16.4017.25</w:t>
            </w:r>
          </w:p>
        </w:tc>
        <w:tc>
          <w:tcPr>
            <w:tcW w:w="2560" w:type="dxa"/>
            <w:gridSpan w:val="2"/>
          </w:tcPr>
          <w:p w14:paraId="0661EBCA" w14:textId="5F800DDF" w:rsidR="00CF147B" w:rsidRPr="00006459" w:rsidRDefault="00CF147B" w:rsidP="00CF147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Тайғанақ кезінде өзін дұрыс ұстай білуді үйрету. Көргені жөнінде айту және бақылауда ынтасын дамыту. </w:t>
            </w:r>
            <w:r w:rsidR="0025138D" w:rsidRPr="00006459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  <w:t>( сөйлеуді амыту)</w:t>
            </w:r>
          </w:p>
          <w:p w14:paraId="759F6438" w14:textId="77777777" w:rsidR="00CF147B" w:rsidRPr="00006459" w:rsidRDefault="00CF147B" w:rsidP="00CF147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kk-KZ"/>
              </w:rPr>
              <w:t>Қозғалыстағы ойын</w:t>
            </w:r>
            <w:r w:rsidRPr="00006459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: </w:t>
            </w:r>
            <w:r w:rsidRPr="0000645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val="kk-KZ"/>
              </w:rPr>
              <w:t>«Ұзын жол бойынша»</w:t>
            </w:r>
          </w:p>
          <w:p w14:paraId="7ED4AF40" w14:textId="77777777" w:rsidR="00CF147B" w:rsidRPr="00006459" w:rsidRDefault="00CF147B" w:rsidP="00CF147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  <w:t>Мұз жолы бойынша тайғанақтау кезінде тепе-теңдікті сақтауды үйрету. Жарыстарға қатысуға тәрбиелеу.</w:t>
            </w:r>
          </w:p>
          <w:p w14:paraId="405434A5" w14:textId="77777777" w:rsidR="00CF147B" w:rsidRPr="00006459" w:rsidRDefault="00CF147B" w:rsidP="00CF147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Еңбек қызметі: </w:t>
            </w:r>
            <w:r w:rsidRPr="00006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Жолға құмды</w:t>
            </w:r>
            <w:r w:rsidRPr="0000645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val="kk-KZ"/>
              </w:rPr>
              <w:t xml:space="preserve"> төгу</w:t>
            </w:r>
          </w:p>
          <w:p w14:paraId="7974644C" w14:textId="77777777" w:rsidR="00CF147B" w:rsidRPr="00006459" w:rsidRDefault="00CF147B" w:rsidP="00CF147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val="kk-KZ"/>
              </w:rPr>
              <w:t>Жолға құмды төгуде еңбектің мәнділігін балаларға түсіндіру.</w:t>
            </w:r>
            <w:r w:rsidRPr="00006459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Өз еңбегінің нәтижесінен қанағаттанушылық сезімін қалыптастыру.</w:t>
            </w:r>
          </w:p>
          <w:p w14:paraId="78079484" w14:textId="77777777" w:rsidR="00471D31" w:rsidRPr="00006459" w:rsidRDefault="00471D31" w:rsidP="00471D31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1DF5CBDC" w14:textId="281508D3" w:rsidR="00BB3EFE" w:rsidRPr="00006459" w:rsidRDefault="00BB3EFE" w:rsidP="00471D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6971D7B" w14:textId="77777777" w:rsidR="006C49DA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Табиғаттың әртүрлі қысқы құбылыстарын көру, қысқы қардың сұлулығына тандануға балаларды үйрету.</w:t>
            </w:r>
          </w:p>
          <w:p w14:paraId="799A8BAA" w14:textId="652D169F" w:rsidR="00F6567D" w:rsidRPr="00006459" w:rsidRDefault="006C49DA" w:rsidP="006C49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Ырымдар: 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Желтоқсанда қырау мол болады, қар көп түседі, суықтар күшейеді - мол егін орылады. Ағаштарға қырау тұрса аспан көк болады.Түнде қырау болса- күндіз қар жаумайды (қоршаған ортамен таныстыру)</w:t>
            </w:r>
            <w:r w:rsidRPr="00006459">
              <w:rPr>
                <w:rFonts w:ascii="Times New Roman;serif" w:hAnsi="Times New Roman;serif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Өздігінен қызмет.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ойындарының тақырыбы мен мазмұнын жетілдіру және байыту; өз пікірін айтуын жетілдіру, өз құрбылары пікірлерімен келіспеу, олардың рөлдер, ойыншықтар мен міндеттерін бөлісуге сыпайы түрде айтуын жетілдіру.</w:t>
            </w:r>
          </w:p>
        </w:tc>
        <w:tc>
          <w:tcPr>
            <w:tcW w:w="2410" w:type="dxa"/>
          </w:tcPr>
          <w:p w14:paraId="70AC18CB" w14:textId="77777777" w:rsidR="00724906" w:rsidRPr="00006459" w:rsidRDefault="00724906" w:rsidP="0072490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«Шыныдағы қысқы ертегі»</w:t>
            </w:r>
          </w:p>
          <w:p w14:paraId="15402959" w14:textId="65B9CFB9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шағын ертегіні құрастыруда талаптануын мадақтау, көргендерін айта білу (керемет жапырақтар, ғажайып гүлдер, өрнектер). Алдын –ала болатын қызметке қызығушылығын арттыру. (сөйлеуді дамыту)</w:t>
            </w:r>
          </w:p>
          <w:p w14:paraId="597EE9B6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Өздігінен қызмет.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өз әрекетімен әріптес әрекетімен келістіре білуін дамыту.</w:t>
            </w:r>
          </w:p>
          <w:p w14:paraId="38ECE34E" w14:textId="3DB42E39" w:rsidR="00E117C9" w:rsidRPr="00006459" w:rsidRDefault="00E117C9" w:rsidP="001F78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CC30F83" w14:textId="449F31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Тәжірибе.         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Шарбақ пен күркелердің маңында омбылар болатынын анықтау.</w:t>
            </w:r>
          </w:p>
          <w:p w14:paraId="2A396944" w14:textId="59535E67" w:rsidR="00F94A79" w:rsidRPr="00006459" w:rsidRDefault="00F94A79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(қоршаған ортамен таныстыру)</w:t>
            </w:r>
          </w:p>
          <w:p w14:paraId="3236CBF7" w14:textId="2A5C9701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Қорытынды.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Шарбақ пен күркеге жел соққан.</w:t>
            </w:r>
          </w:p>
          <w:p w14:paraId="7B3B7F1F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«Бұрқасын кезіндегі өзгешіліктерді ата».</w:t>
            </w:r>
          </w:p>
          <w:p w14:paraId="3488B189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ойларын айта білу, сөзін, ақылын дамыту, білімін бекіту.</w:t>
            </w:r>
          </w:p>
          <w:p w14:paraId="7B0FB68C" w14:textId="77777777" w:rsidR="00724906" w:rsidRPr="00006459" w:rsidRDefault="00724906" w:rsidP="0072490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Өздігінен қызмет.</w:t>
            </w:r>
          </w:p>
          <w:p w14:paraId="72D90C90" w14:textId="2535B29B" w:rsidR="00F6567D" w:rsidRPr="00006459" w:rsidRDefault="00724906" w:rsidP="00F656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 қоғамы өмірінің ұйымдастыру формасы ретінде ойынды дамытуына, бірқалыпты балалық ойын бірлестігінің пайда болуына және нығайтуына</w:t>
            </w:r>
            <w:r w:rsidR="00F94A79"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себеп болу.</w:t>
            </w:r>
          </w:p>
        </w:tc>
        <w:tc>
          <w:tcPr>
            <w:tcW w:w="2551" w:type="dxa"/>
          </w:tcPr>
          <w:p w14:paraId="1EB884B5" w14:textId="77777777" w:rsidR="00724906" w:rsidRPr="00006459" w:rsidRDefault="00724906" w:rsidP="0072490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«Бұрқасын қандай?»</w:t>
            </w:r>
          </w:p>
          <w:p w14:paraId="27C7D7F1" w14:textId="57E418AF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«Бұрқасын» сөзіне анықтама беруге балаларды үйрету.</w:t>
            </w:r>
          </w:p>
          <w:p w14:paraId="6493E0B1" w14:textId="2083F309" w:rsidR="00F94A79" w:rsidRPr="00006459" w:rsidRDefault="00F94A79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(сөйлеуді дамыту)</w:t>
            </w:r>
          </w:p>
          <w:p w14:paraId="38B3F744" w14:textId="77777777" w:rsidR="00724906" w:rsidRPr="00006459" w:rsidRDefault="00724906" w:rsidP="007249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Өздігінен қызмет: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өзіндік ұжымын дамыту негізінде қарым-қатынастың жақсы формаларымен топтамаларын пайдалану. Белсенді балалар өз құрбыларының ынталарын баспауын қадағалау, жасқаншақтарға ұялшақ балалардың ойнауына көмектесеміз.</w:t>
            </w:r>
          </w:p>
          <w:p w14:paraId="0BC3D95E" w14:textId="48B3AB47" w:rsidR="000A1168" w:rsidRPr="00006459" w:rsidRDefault="000A1168" w:rsidP="006D6B0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72F6C" w:rsidRPr="00006459" w14:paraId="7121DB24" w14:textId="77777777" w:rsidTr="00187870">
        <w:tc>
          <w:tcPr>
            <w:tcW w:w="2405" w:type="dxa"/>
          </w:tcPr>
          <w:p w14:paraId="7A8042C8" w14:textId="6677A793" w:rsidR="00872F6C" w:rsidRPr="00006459" w:rsidRDefault="00872F6C" w:rsidP="00957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Серуеннен оралу</w:t>
            </w:r>
          </w:p>
        </w:tc>
        <w:tc>
          <w:tcPr>
            <w:tcW w:w="848" w:type="dxa"/>
          </w:tcPr>
          <w:p w14:paraId="258EF9C1" w14:textId="639DE996" w:rsidR="00872F6C" w:rsidRPr="00006459" w:rsidRDefault="00872F6C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17.2517.35</w:t>
            </w:r>
          </w:p>
        </w:tc>
        <w:tc>
          <w:tcPr>
            <w:tcW w:w="12482" w:type="dxa"/>
            <w:gridSpan w:val="7"/>
          </w:tcPr>
          <w:p w14:paraId="7284F116" w14:textId="5DFF9EC4" w:rsidR="00F6567D" w:rsidRPr="00006459" w:rsidRDefault="00872F6C" w:rsidP="00F656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AE4978" w:rsidRPr="00006459" w14:paraId="14F20A37" w14:textId="77777777" w:rsidTr="009D048E">
        <w:tc>
          <w:tcPr>
            <w:tcW w:w="2405" w:type="dxa"/>
          </w:tcPr>
          <w:p w14:paraId="738C50B0" w14:textId="7540FED4" w:rsidR="00AE4978" w:rsidRPr="00006459" w:rsidRDefault="00AE4978" w:rsidP="00957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</w:t>
            </w: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3C1719DA" w:rsidR="00AE4978" w:rsidRPr="00006459" w:rsidRDefault="00AE4978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17.3518.00</w:t>
            </w:r>
          </w:p>
        </w:tc>
        <w:tc>
          <w:tcPr>
            <w:tcW w:w="2560" w:type="dxa"/>
            <w:gridSpan w:val="2"/>
          </w:tcPr>
          <w:p w14:paraId="781EAEB3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әңгіме айтуға үйрету: </w:t>
            </w:r>
          </w:p>
          <w:p w14:paraId="4C210E79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түрлі балалар әрекеттерінде бейнелеген суреттері, бұйымдары бойынша әңгімелер құрастыруға баулу. </w:t>
            </w:r>
          </w:p>
          <w:p w14:paraId="30DE2F6B" w14:textId="18765CF5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дамыту)</w:t>
            </w:r>
          </w:p>
          <w:p w14:paraId="56CDD9D6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Еркін ойындар</w:t>
            </w:r>
          </w:p>
          <w:p w14:paraId="612330DE" w14:textId="322AC8E6" w:rsidR="00AE4978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ойындарға қызығушылықты дамыту</w:t>
            </w:r>
          </w:p>
        </w:tc>
        <w:tc>
          <w:tcPr>
            <w:tcW w:w="2551" w:type="dxa"/>
            <w:gridSpan w:val="2"/>
          </w:tcPr>
          <w:p w14:paraId="4E57CA4A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 «Ғажайып сандық» Сандықтан  түрлі геометриялық пішіндерді бір бірден әр бала алып,  көруін және сипап сезу арқылы зерттеу жасауын ұйымдастыру</w:t>
            </w:r>
          </w:p>
          <w:p w14:paraId="18F85E1D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(математика негіздері)</w:t>
            </w:r>
          </w:p>
          <w:p w14:paraId="1E16AB30" w14:textId="47FD9750" w:rsidR="00AE4978" w:rsidRPr="00006459" w:rsidRDefault="00AE4978" w:rsidP="00AE49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76ECCEB" w14:textId="6CE458F6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Жаңа жылдық әнін дауыстап және төмен дауыспен орындату</w:t>
            </w:r>
          </w:p>
          <w:p w14:paraId="70B853DF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(музыка)</w:t>
            </w:r>
          </w:p>
          <w:p w14:paraId="6A767FA1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5F0B39CC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Еркін ойындар</w:t>
            </w:r>
          </w:p>
          <w:p w14:paraId="4CB5400B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66C647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1D17B4A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 </w:t>
            </w:r>
          </w:p>
          <w:p w14:paraId="66B2118C" w14:textId="3C73BC7F" w:rsidR="00AE4978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«Орамал тастамақ»</w:t>
            </w:r>
          </w:p>
        </w:tc>
        <w:tc>
          <w:tcPr>
            <w:tcW w:w="2410" w:type="dxa"/>
          </w:tcPr>
          <w:p w14:paraId="41A43FE5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Тақпақтарын қайталау, бүгінгі күннің ерекше сәттерін еске алу, әңгімелету</w:t>
            </w:r>
          </w:p>
          <w:p w14:paraId="55341812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Қимылды ойын </w:t>
            </w:r>
          </w:p>
          <w:p w14:paraId="4A8C4940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«Ханталапай»</w:t>
            </w:r>
          </w:p>
          <w:p w14:paraId="58582224" w14:textId="53D6472A" w:rsidR="00AE4978" w:rsidRPr="00006459" w:rsidRDefault="00AE4978" w:rsidP="00872F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59607D0A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 </w:t>
            </w:r>
          </w:p>
          <w:p w14:paraId="65A9DEDE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«Сақина жасыру.»</w:t>
            </w:r>
          </w:p>
          <w:p w14:paraId="40D7DC9D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4375771" w14:textId="77777777" w:rsidR="005A252D" w:rsidRPr="00006459" w:rsidRDefault="005A252D" w:rsidP="005A25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Ұнататын  әнін дауыстап және төмен дауыспен орындату</w:t>
            </w:r>
          </w:p>
          <w:p w14:paraId="4A224CD0" w14:textId="77777777" w:rsidR="005A252D" w:rsidRPr="00006459" w:rsidRDefault="005A252D" w:rsidP="005A25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(музыка)</w:t>
            </w:r>
          </w:p>
          <w:p w14:paraId="01B196C7" w14:textId="3AEA9155" w:rsidR="00AE4978" w:rsidRPr="00006459" w:rsidRDefault="00AE4978" w:rsidP="00872F6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12AFC" w:rsidRPr="00006459" w14:paraId="36CC754C" w14:textId="77777777" w:rsidTr="009D048E">
        <w:tc>
          <w:tcPr>
            <w:tcW w:w="2405" w:type="dxa"/>
          </w:tcPr>
          <w:p w14:paraId="21F99F21" w14:textId="77777777" w:rsidR="009579E6" w:rsidRPr="00006459" w:rsidRDefault="009579E6" w:rsidP="00957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Балалардың ү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йге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қайту</w:t>
            </w:r>
            <w:proofErr w:type="spellEnd"/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ы</w:t>
            </w:r>
          </w:p>
          <w:p w14:paraId="4101FD5A" w14:textId="77777777" w:rsidR="009579E6" w:rsidRPr="00006459" w:rsidRDefault="009579E6" w:rsidP="00957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</w:tcPr>
          <w:p w14:paraId="04613426" w14:textId="5D478B6C" w:rsidR="009579E6" w:rsidRPr="00006459" w:rsidRDefault="00F0186D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17.3518.00</w:t>
            </w:r>
          </w:p>
        </w:tc>
        <w:tc>
          <w:tcPr>
            <w:tcW w:w="2560" w:type="dxa"/>
            <w:gridSpan w:val="2"/>
          </w:tcPr>
          <w:p w14:paraId="201A501A" w14:textId="30F03345" w:rsidR="009579E6" w:rsidRPr="00006459" w:rsidRDefault="005E169D" w:rsidP="00593BF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Ата-аналармен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балалардың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жетістігі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жайлы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айту</w:t>
            </w:r>
            <w:proofErr w:type="spellEnd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006459">
              <w:rPr>
                <w:rFonts w:ascii="Times New Roman" w:hAnsi="Times New Roman" w:cs="Times New Roman"/>
                <w:sz w:val="18"/>
                <w:szCs w:val="18"/>
              </w:rPr>
              <w:t>әңгімелесу</w:t>
            </w:r>
            <w:proofErr w:type="spellEnd"/>
          </w:p>
        </w:tc>
        <w:tc>
          <w:tcPr>
            <w:tcW w:w="2551" w:type="dxa"/>
            <w:gridSpan w:val="2"/>
          </w:tcPr>
          <w:p w14:paraId="2C7FB510" w14:textId="6900CCD6" w:rsidR="009579E6" w:rsidRPr="00006459" w:rsidRDefault="00F6567D" w:rsidP="00593BF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Қыс мезгілігің ерекшеліктері туралы балалармен әңгімелесуді ұсыну.</w:t>
            </w:r>
          </w:p>
        </w:tc>
        <w:tc>
          <w:tcPr>
            <w:tcW w:w="2410" w:type="dxa"/>
          </w:tcPr>
          <w:p w14:paraId="3A51E275" w14:textId="2D1F68C5" w:rsidR="009579E6" w:rsidRPr="00006459" w:rsidRDefault="00F6567D" w:rsidP="00F656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Қысқы ойындарды ойнау.</w:t>
            </w:r>
          </w:p>
        </w:tc>
        <w:tc>
          <w:tcPr>
            <w:tcW w:w="2410" w:type="dxa"/>
          </w:tcPr>
          <w:p w14:paraId="72696C75" w14:textId="02E6A975" w:rsidR="009579E6" w:rsidRPr="00006459" w:rsidRDefault="005E169D" w:rsidP="00593BF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 бойғы қызықты сәттерді әңгімелеу.</w:t>
            </w:r>
          </w:p>
        </w:tc>
        <w:tc>
          <w:tcPr>
            <w:tcW w:w="2551" w:type="dxa"/>
          </w:tcPr>
          <w:p w14:paraId="5172A90F" w14:textId="074C0D58" w:rsidR="009579E6" w:rsidRPr="00006459" w:rsidRDefault="00F6567D" w:rsidP="00593BF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64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 бойы жасалған жұмыстармен таныстырып отыру.</w:t>
            </w:r>
          </w:p>
        </w:tc>
      </w:tr>
    </w:tbl>
    <w:p w14:paraId="66CBC52F" w14:textId="77777777" w:rsidR="009579E6" w:rsidRPr="00006459" w:rsidRDefault="009579E6" w:rsidP="009579E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006459" w:rsidRDefault="009579E6" w:rsidP="005E169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06459">
        <w:rPr>
          <w:rFonts w:ascii="Times New Roman" w:hAnsi="Times New Roman" w:cs="Times New Roman"/>
          <w:b/>
          <w:bCs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006459" w:rsidRDefault="009579E6" w:rsidP="009579E6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14:paraId="44EDF0C7" w14:textId="773ADA1B" w:rsidR="00E117C9" w:rsidRPr="00006459" w:rsidRDefault="00E117C9" w:rsidP="009579E6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7CE3984" w14:textId="2D815299" w:rsidR="00E117C9" w:rsidRPr="0000645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54A82A9" w14:textId="26836763" w:rsidR="00E117C9" w:rsidRPr="0000645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A21FA36" w14:textId="2488BAC4" w:rsidR="00E117C9" w:rsidRPr="0000645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E117C9" w:rsidRPr="00006459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0CD8" w14:textId="77777777" w:rsidR="009E6912" w:rsidRDefault="009E6912" w:rsidP="00E117C9">
      <w:pPr>
        <w:spacing w:after="0" w:line="240" w:lineRule="auto"/>
      </w:pPr>
      <w:r>
        <w:separator/>
      </w:r>
    </w:p>
  </w:endnote>
  <w:endnote w:type="continuationSeparator" w:id="0">
    <w:p w14:paraId="4D5B24DF" w14:textId="77777777" w:rsidR="009E6912" w:rsidRDefault="009E6912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42D1E" w14:textId="77777777" w:rsidR="009E6912" w:rsidRDefault="009E6912" w:rsidP="00E117C9">
      <w:pPr>
        <w:spacing w:after="0" w:line="240" w:lineRule="auto"/>
      </w:pPr>
      <w:r>
        <w:separator/>
      </w:r>
    </w:p>
  </w:footnote>
  <w:footnote w:type="continuationSeparator" w:id="0">
    <w:p w14:paraId="5135CF98" w14:textId="77777777" w:rsidR="009E6912" w:rsidRDefault="009E6912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2EF"/>
    <w:multiLevelType w:val="multilevel"/>
    <w:tmpl w:val="256AD824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2114AE6"/>
    <w:multiLevelType w:val="multilevel"/>
    <w:tmpl w:val="42A2AB5C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5A70473E"/>
    <w:multiLevelType w:val="multilevel"/>
    <w:tmpl w:val="A16C38E4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6DBB71AA"/>
    <w:multiLevelType w:val="multilevel"/>
    <w:tmpl w:val="8C6C8F08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73C47532"/>
    <w:multiLevelType w:val="multilevel"/>
    <w:tmpl w:val="8EB2C73A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06459"/>
    <w:rsid w:val="00021BD8"/>
    <w:rsid w:val="0002348A"/>
    <w:rsid w:val="0003349D"/>
    <w:rsid w:val="00072F13"/>
    <w:rsid w:val="00095B31"/>
    <w:rsid w:val="000A1168"/>
    <w:rsid w:val="000D0920"/>
    <w:rsid w:val="001356D4"/>
    <w:rsid w:val="00187870"/>
    <w:rsid w:val="001F788A"/>
    <w:rsid w:val="00204315"/>
    <w:rsid w:val="00212AFC"/>
    <w:rsid w:val="0025138D"/>
    <w:rsid w:val="00303C93"/>
    <w:rsid w:val="00337C7F"/>
    <w:rsid w:val="003953E8"/>
    <w:rsid w:val="003A7F40"/>
    <w:rsid w:val="003C0DB0"/>
    <w:rsid w:val="00400135"/>
    <w:rsid w:val="00434CA3"/>
    <w:rsid w:val="00471D31"/>
    <w:rsid w:val="00471E82"/>
    <w:rsid w:val="00481905"/>
    <w:rsid w:val="004C3E2C"/>
    <w:rsid w:val="004D274D"/>
    <w:rsid w:val="005154EF"/>
    <w:rsid w:val="00522AD9"/>
    <w:rsid w:val="00590D6F"/>
    <w:rsid w:val="00593BFB"/>
    <w:rsid w:val="005A252D"/>
    <w:rsid w:val="005A3D06"/>
    <w:rsid w:val="005E169D"/>
    <w:rsid w:val="005E7803"/>
    <w:rsid w:val="00612D25"/>
    <w:rsid w:val="00643D37"/>
    <w:rsid w:val="00652101"/>
    <w:rsid w:val="00656A4E"/>
    <w:rsid w:val="006A0FA1"/>
    <w:rsid w:val="006A1772"/>
    <w:rsid w:val="006B13EF"/>
    <w:rsid w:val="006C49DA"/>
    <w:rsid w:val="006D6B0E"/>
    <w:rsid w:val="00724906"/>
    <w:rsid w:val="00730CBD"/>
    <w:rsid w:val="007717DE"/>
    <w:rsid w:val="007C7D4D"/>
    <w:rsid w:val="007D0CD1"/>
    <w:rsid w:val="00812B96"/>
    <w:rsid w:val="00834F52"/>
    <w:rsid w:val="00872F6C"/>
    <w:rsid w:val="00884CB2"/>
    <w:rsid w:val="008860F6"/>
    <w:rsid w:val="008F60BE"/>
    <w:rsid w:val="0090116A"/>
    <w:rsid w:val="009579E6"/>
    <w:rsid w:val="0096656C"/>
    <w:rsid w:val="009742F1"/>
    <w:rsid w:val="00976457"/>
    <w:rsid w:val="00995903"/>
    <w:rsid w:val="009A0F7D"/>
    <w:rsid w:val="009D048E"/>
    <w:rsid w:val="009E6912"/>
    <w:rsid w:val="00A01D34"/>
    <w:rsid w:val="00A05137"/>
    <w:rsid w:val="00A252B1"/>
    <w:rsid w:val="00A27DBB"/>
    <w:rsid w:val="00AA3053"/>
    <w:rsid w:val="00AB5AE4"/>
    <w:rsid w:val="00AE4978"/>
    <w:rsid w:val="00AF5CCF"/>
    <w:rsid w:val="00B158B6"/>
    <w:rsid w:val="00B666A6"/>
    <w:rsid w:val="00B91C23"/>
    <w:rsid w:val="00B9482A"/>
    <w:rsid w:val="00BA67D9"/>
    <w:rsid w:val="00BB3EFE"/>
    <w:rsid w:val="00BC71DA"/>
    <w:rsid w:val="00C170DC"/>
    <w:rsid w:val="00C96D0B"/>
    <w:rsid w:val="00CA3EF0"/>
    <w:rsid w:val="00CB3643"/>
    <w:rsid w:val="00CF147B"/>
    <w:rsid w:val="00D22A12"/>
    <w:rsid w:val="00D313E4"/>
    <w:rsid w:val="00D6195D"/>
    <w:rsid w:val="00D71919"/>
    <w:rsid w:val="00D87B59"/>
    <w:rsid w:val="00DC5A58"/>
    <w:rsid w:val="00DE0519"/>
    <w:rsid w:val="00DE0832"/>
    <w:rsid w:val="00E117C9"/>
    <w:rsid w:val="00E168AF"/>
    <w:rsid w:val="00E56C05"/>
    <w:rsid w:val="00E73F7A"/>
    <w:rsid w:val="00EC6B47"/>
    <w:rsid w:val="00ED5EB3"/>
    <w:rsid w:val="00EE7507"/>
    <w:rsid w:val="00EF6874"/>
    <w:rsid w:val="00F0186D"/>
    <w:rsid w:val="00F034D4"/>
    <w:rsid w:val="00F6567D"/>
    <w:rsid w:val="00F94A79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2023-01-28T07:06:00Z</dcterms:created>
  <dcterms:modified xsi:type="dcterms:W3CDTF">2023-02-01T16:44:00Z</dcterms:modified>
</cp:coreProperties>
</file>