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859" w:rsidRPr="005A0ADF" w:rsidRDefault="00925131">
      <w:pPr>
        <w:wordWrap w:val="0"/>
        <w:spacing w:after="160" w:line="259" w:lineRule="auto"/>
        <w:rPr>
          <w:rFonts w:eastAsia="NanumGothic"/>
          <w:b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</w:rPr>
        <w:t xml:space="preserve">8 </w:t>
      </w:r>
      <w:r w:rsidR="00133DFF" w:rsidRPr="005A0ADF">
        <w:rPr>
          <w:rFonts w:eastAsia="NanumGothic"/>
          <w:b/>
          <w:sz w:val="28"/>
          <w:szCs w:val="28"/>
        </w:rPr>
        <w:t>–</w:t>
      </w:r>
      <w:r w:rsidRPr="005A0ADF">
        <w:rPr>
          <w:rFonts w:eastAsia="NanumGothic"/>
          <w:b/>
          <w:sz w:val="28"/>
          <w:szCs w:val="28"/>
        </w:rPr>
        <w:t>сынып</w:t>
      </w:r>
      <w:r w:rsidR="00133DFF" w:rsidRPr="005A0ADF">
        <w:rPr>
          <w:rFonts w:eastAsia="NanumGothic"/>
          <w:b/>
          <w:sz w:val="28"/>
          <w:szCs w:val="28"/>
          <w:lang w:val="kk-KZ"/>
        </w:rPr>
        <w:t xml:space="preserve">  Ашық сабақ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b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>Сабақтың тақырыбы: 1837 - 1847 жылдардағы Кенесары Қасымұлы бастаған ұлт - азаттық көтеріліс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>Сабақтың мақсаты</w:t>
      </w:r>
      <w:r w:rsidRPr="005A0ADF">
        <w:rPr>
          <w:rFonts w:eastAsia="NanumGothic"/>
          <w:sz w:val="28"/>
          <w:szCs w:val="28"/>
          <w:lang w:val="kk-KZ"/>
        </w:rPr>
        <w:t>: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>Білімділік:</w:t>
      </w:r>
      <w:r w:rsidRPr="005A0ADF">
        <w:rPr>
          <w:rFonts w:eastAsia="NanumGothic"/>
          <w:sz w:val="28"/>
          <w:szCs w:val="28"/>
          <w:lang w:val="kk-KZ"/>
        </w:rPr>
        <w:t xml:space="preserve"> Кенесарының халқының бостандығы мен тәуелсіздігі үшін күрескен мемлекет қайраткері екендігін, көтеріліс барысына тигізген ықпалын бағалау. Көтерілістің сәтсіздікке ұшырау себептерін және көтерілістің маңызын </w:t>
      </w:r>
      <w:r w:rsidR="00BC44AD">
        <w:rPr>
          <w:rFonts w:eastAsia="NanumGothic"/>
          <w:sz w:val="28"/>
          <w:szCs w:val="28"/>
          <w:lang w:val="kk-KZ"/>
        </w:rPr>
        <w:t>білу</w:t>
      </w:r>
      <w:r w:rsidRPr="005A0ADF">
        <w:rPr>
          <w:rFonts w:eastAsia="NanumGothic"/>
          <w:sz w:val="28"/>
          <w:szCs w:val="28"/>
          <w:lang w:val="kk-KZ"/>
        </w:rPr>
        <w:t>.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>Дамытушылық:</w:t>
      </w:r>
      <w:r w:rsidRPr="005A0ADF">
        <w:rPr>
          <w:rFonts w:eastAsia="NanumGothic"/>
          <w:sz w:val="28"/>
          <w:szCs w:val="28"/>
          <w:lang w:val="kk-KZ"/>
        </w:rPr>
        <w:t xml:space="preserve"> Оқушыларды тарихи құбылыстардың күрделі кешендерін талдай білуге және олардың арасындағы байланыстарды айқындай білуге, идеологиялық құбылыстардың таптық мәнін аша білуге баулу.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>Тәрбиелік</w:t>
      </w:r>
      <w:r w:rsidRPr="005A0ADF">
        <w:rPr>
          <w:rFonts w:eastAsia="NanumGothic"/>
          <w:sz w:val="28"/>
          <w:szCs w:val="28"/>
          <w:lang w:val="kk-KZ"/>
        </w:rPr>
        <w:t>: Кенесарыдай батырдың ерлігін дәріптей отырып, оқушылардың ұлттық сана сезімін қалыптастыру, жеріне, еліне деген сүйіспеншілігін арттыру, өз елін, жерін қорғай білуге тәрбиелеу.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>Сабақтың типі</w:t>
      </w:r>
      <w:r w:rsidRPr="005A0ADF">
        <w:rPr>
          <w:rFonts w:eastAsia="NanumGothic"/>
          <w:sz w:val="28"/>
          <w:szCs w:val="28"/>
          <w:lang w:val="kk-KZ"/>
        </w:rPr>
        <w:t>: Қорытындылау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>Сабақтың түрі</w:t>
      </w:r>
      <w:r w:rsidRPr="005A0ADF">
        <w:rPr>
          <w:rFonts w:eastAsia="NanumGothic"/>
          <w:sz w:val="28"/>
          <w:szCs w:val="28"/>
          <w:lang w:val="kk-KZ"/>
        </w:rPr>
        <w:t>: Аралас сабақ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>Сабақтың әдісі</w:t>
      </w:r>
      <w:r w:rsidRPr="005A0ADF">
        <w:rPr>
          <w:rFonts w:eastAsia="NanumGothic"/>
          <w:sz w:val="28"/>
          <w:szCs w:val="28"/>
          <w:lang w:val="kk-KZ"/>
        </w:rPr>
        <w:t xml:space="preserve">: </w:t>
      </w:r>
      <w:r w:rsidR="00BC44AD">
        <w:rPr>
          <w:rFonts w:eastAsia="NanumGothic"/>
          <w:sz w:val="28"/>
          <w:szCs w:val="28"/>
          <w:lang w:val="kk-KZ"/>
        </w:rPr>
        <w:t>жұ</w:t>
      </w:r>
      <w:r w:rsidRPr="005A0ADF">
        <w:rPr>
          <w:rFonts w:eastAsia="NanumGothic"/>
          <w:sz w:val="28"/>
          <w:szCs w:val="28"/>
          <w:lang w:val="kk-KZ"/>
        </w:rPr>
        <w:t>птық жұмыс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>Сабақтың көрнекілі</w:t>
      </w:r>
      <w:r w:rsidR="00133DFF" w:rsidRPr="005A0ADF">
        <w:rPr>
          <w:rFonts w:eastAsia="NanumGothic"/>
          <w:b/>
          <w:sz w:val="28"/>
          <w:szCs w:val="28"/>
          <w:lang w:val="kk-KZ"/>
        </w:rPr>
        <w:t>гі</w:t>
      </w:r>
      <w:r w:rsidR="00133DFF" w:rsidRPr="005A0ADF">
        <w:rPr>
          <w:rFonts w:eastAsia="NanumGothic"/>
          <w:sz w:val="28"/>
          <w:szCs w:val="28"/>
          <w:lang w:val="kk-KZ"/>
        </w:rPr>
        <w:t xml:space="preserve">:   К. Қасымұлы, </w:t>
      </w:r>
      <w:r w:rsidR="00BC44AD">
        <w:rPr>
          <w:rFonts w:eastAsia="NanumGothic"/>
          <w:sz w:val="28"/>
          <w:szCs w:val="28"/>
          <w:lang w:val="kk-KZ"/>
        </w:rPr>
        <w:t>АКТ, карта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b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>Сабақтың барысы: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sz w:val="28"/>
          <w:szCs w:val="28"/>
          <w:lang w:val="kk-KZ"/>
        </w:rPr>
        <w:t>І. Ұйымдастыру кезеңі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sz w:val="28"/>
          <w:szCs w:val="28"/>
          <w:lang w:val="kk-KZ"/>
        </w:rPr>
        <w:t>ІІ. Оқушылармен сәлемдесу, түгендеу.</w:t>
      </w:r>
      <w:r w:rsidR="00BC44AD">
        <w:rPr>
          <w:rFonts w:eastAsia="NanumGothic"/>
          <w:sz w:val="28"/>
          <w:szCs w:val="28"/>
          <w:lang w:val="kk-KZ"/>
        </w:rPr>
        <w:t xml:space="preserve">    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sz w:val="28"/>
          <w:szCs w:val="28"/>
          <w:lang w:val="kk-KZ"/>
        </w:rPr>
        <w:t xml:space="preserve">ІІІ. Оқушыларды </w:t>
      </w:r>
      <w:r w:rsidR="00BC44AD">
        <w:rPr>
          <w:rFonts w:eastAsia="NanumGothic"/>
          <w:sz w:val="28"/>
          <w:szCs w:val="28"/>
          <w:lang w:val="kk-KZ"/>
        </w:rPr>
        <w:t>жұ</w:t>
      </w:r>
      <w:r w:rsidRPr="005A0ADF">
        <w:rPr>
          <w:rFonts w:eastAsia="NanumGothic"/>
          <w:sz w:val="28"/>
          <w:szCs w:val="28"/>
          <w:lang w:val="kk-KZ"/>
        </w:rPr>
        <w:t>пқа бөлу</w:t>
      </w:r>
    </w:p>
    <w:p w:rsidR="00542859" w:rsidRPr="005A0ADF" w:rsidRDefault="00925131">
      <w:pPr>
        <w:wordWrap w:val="0"/>
        <w:spacing w:after="160" w:line="259" w:lineRule="auto"/>
        <w:rPr>
          <w:rFonts w:eastAsia="NanumGothic"/>
          <w:b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>Сабақтың кезеңдері:</w:t>
      </w:r>
    </w:p>
    <w:p w:rsidR="00542859" w:rsidRPr="005A0ADF" w:rsidRDefault="00925131" w:rsidP="00137373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sz w:val="28"/>
          <w:szCs w:val="28"/>
          <w:lang w:val="kk-KZ"/>
        </w:rPr>
        <w:t>1. «</w:t>
      </w:r>
      <w:r w:rsidR="00BC44AD">
        <w:rPr>
          <w:rFonts w:eastAsia="NanumGothic"/>
          <w:sz w:val="28"/>
          <w:szCs w:val="28"/>
          <w:lang w:val="kk-KZ"/>
        </w:rPr>
        <w:t>Математикалық есеп</w:t>
      </w:r>
      <w:r w:rsidRPr="005A0ADF">
        <w:rPr>
          <w:rFonts w:eastAsia="NanumGothic"/>
          <w:sz w:val="28"/>
          <w:szCs w:val="28"/>
          <w:lang w:val="kk-KZ"/>
        </w:rPr>
        <w:t>»</w:t>
      </w:r>
      <w:r w:rsidR="002E0CE0" w:rsidRPr="005A0ADF">
        <w:rPr>
          <w:rFonts w:eastAsia="NanumGothic"/>
          <w:sz w:val="28"/>
          <w:szCs w:val="28"/>
          <w:lang w:val="kk-KZ"/>
        </w:rPr>
        <w:t xml:space="preserve">        </w:t>
      </w:r>
      <w:r w:rsidRPr="005A0ADF">
        <w:rPr>
          <w:rFonts w:eastAsia="NanumGothic"/>
          <w:sz w:val="28"/>
          <w:szCs w:val="28"/>
          <w:lang w:val="kk-KZ"/>
        </w:rPr>
        <w:t>2. «</w:t>
      </w:r>
      <w:r w:rsidR="00BC44AD">
        <w:rPr>
          <w:rFonts w:eastAsia="NanumGothic"/>
          <w:sz w:val="28"/>
          <w:szCs w:val="28"/>
          <w:lang w:val="kk-KZ"/>
        </w:rPr>
        <w:t>Адасқан әріптер</w:t>
      </w:r>
      <w:r w:rsidRPr="005A0ADF">
        <w:rPr>
          <w:rFonts w:eastAsia="NanumGothic"/>
          <w:sz w:val="28"/>
          <w:szCs w:val="28"/>
          <w:lang w:val="kk-KZ"/>
        </w:rPr>
        <w:t>»</w:t>
      </w:r>
      <w:r w:rsidR="00423D9E" w:rsidRPr="005A0ADF">
        <w:rPr>
          <w:rFonts w:eastAsia="NanumGothic"/>
          <w:sz w:val="28"/>
          <w:szCs w:val="28"/>
          <w:lang w:val="kk-KZ"/>
        </w:rPr>
        <w:t xml:space="preserve"> </w:t>
      </w:r>
      <w:r w:rsidRPr="005A0ADF">
        <w:rPr>
          <w:rFonts w:eastAsia="NanumGothic"/>
          <w:sz w:val="28"/>
          <w:szCs w:val="28"/>
          <w:lang w:val="kk-KZ"/>
        </w:rPr>
        <w:t>3. «</w:t>
      </w:r>
      <w:r w:rsidR="00BC44AD">
        <w:rPr>
          <w:rFonts w:eastAsia="NanumGothic"/>
          <w:sz w:val="28"/>
          <w:szCs w:val="28"/>
          <w:lang w:val="kk-KZ"/>
        </w:rPr>
        <w:t>Жаңа сабақ</w:t>
      </w:r>
      <w:r w:rsidRPr="005A0ADF">
        <w:rPr>
          <w:rFonts w:eastAsia="NanumGothic"/>
          <w:sz w:val="28"/>
          <w:szCs w:val="28"/>
          <w:lang w:val="kk-KZ"/>
        </w:rPr>
        <w:t>»</w:t>
      </w:r>
      <w:r w:rsidR="00423D9E" w:rsidRPr="005A0ADF">
        <w:rPr>
          <w:rFonts w:eastAsia="NanumGothic"/>
          <w:sz w:val="28"/>
          <w:szCs w:val="28"/>
          <w:lang w:val="kk-KZ"/>
        </w:rPr>
        <w:t xml:space="preserve"> </w:t>
      </w:r>
    </w:p>
    <w:p w:rsidR="00BC44AD" w:rsidRPr="005A0ADF" w:rsidRDefault="00925131" w:rsidP="00187296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sz w:val="28"/>
          <w:szCs w:val="28"/>
          <w:lang w:val="kk-KZ"/>
        </w:rPr>
        <w:t>4. «</w:t>
      </w:r>
      <w:r w:rsidR="00BC44AD">
        <w:rPr>
          <w:rFonts w:eastAsia="NanumGothic"/>
          <w:sz w:val="28"/>
          <w:szCs w:val="28"/>
          <w:lang w:val="kk-KZ"/>
        </w:rPr>
        <w:t>қорытындылау</w:t>
      </w:r>
      <w:r w:rsidRPr="005A0ADF">
        <w:rPr>
          <w:rFonts w:eastAsia="NanumGothic"/>
          <w:sz w:val="28"/>
          <w:szCs w:val="28"/>
          <w:lang w:val="kk-KZ"/>
        </w:rPr>
        <w:t>»</w:t>
      </w:r>
      <w:r w:rsidR="00423D9E" w:rsidRPr="005A0ADF">
        <w:rPr>
          <w:rFonts w:eastAsia="NanumGothic"/>
          <w:sz w:val="28"/>
          <w:szCs w:val="28"/>
          <w:lang w:val="kk-KZ"/>
        </w:rPr>
        <w:t xml:space="preserve"> </w:t>
      </w:r>
      <w:r w:rsidR="00BC44AD">
        <w:rPr>
          <w:rFonts w:eastAsia="NanumGothic"/>
          <w:sz w:val="28"/>
          <w:szCs w:val="28"/>
          <w:lang w:val="kk-KZ"/>
        </w:rPr>
        <w:t>5. Кері байланыс</w:t>
      </w:r>
    </w:p>
    <w:p w:rsidR="00BC44AD" w:rsidRDefault="00BC44AD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BC44AD">
        <w:rPr>
          <w:rFonts w:eastAsia="NanumGothic"/>
          <w:sz w:val="28"/>
          <w:szCs w:val="28"/>
        </w:rPr>
        <w:object w:dxaOrig="7083" w:dyaOrig="5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185.25pt" o:ole="">
            <v:imagedata r:id="rId7" o:title=""/>
          </v:shape>
          <o:OLEObject Type="Embed" ProgID="PowerPoint.Slide.12" ShapeID="_x0000_i1025" DrawAspect="Content" ObjectID="_1575348364" r:id="rId8"/>
        </w:object>
      </w:r>
    </w:p>
    <w:p w:rsidR="00BC44AD" w:rsidRDefault="00BC44AD">
      <w:pPr>
        <w:wordWrap w:val="0"/>
        <w:spacing w:after="160" w:line="259" w:lineRule="auto"/>
        <w:rPr>
          <w:rFonts w:eastAsia="NanumGothic"/>
          <w:b/>
          <w:sz w:val="28"/>
          <w:szCs w:val="28"/>
          <w:lang w:val="kk-KZ"/>
        </w:rPr>
      </w:pPr>
      <w:r w:rsidRPr="00BC44AD">
        <w:rPr>
          <w:rFonts w:eastAsia="NanumGothic"/>
          <w:b/>
          <w:sz w:val="28"/>
          <w:szCs w:val="28"/>
        </w:rPr>
        <w:object w:dxaOrig="7216" w:dyaOrig="5390">
          <v:shape id="_x0000_i1026" type="#_x0000_t75" style="width:305.25pt;height:190.5pt" o:ole="">
            <v:imagedata r:id="rId9" o:title=""/>
          </v:shape>
          <o:OLEObject Type="Embed" ProgID="PowerPoint.Slide.12" ShapeID="_x0000_i1026" DrawAspect="Content" ObjectID="_1575348365" r:id="rId10"/>
        </w:object>
      </w:r>
    </w:p>
    <w:p w:rsidR="00542859" w:rsidRDefault="00925131" w:rsidP="00BC44AD">
      <w:pPr>
        <w:wordWrap w:val="0"/>
        <w:spacing w:after="160" w:line="259" w:lineRule="auto"/>
        <w:rPr>
          <w:rFonts w:eastAsia="NanumGothic"/>
          <w:b/>
          <w:sz w:val="28"/>
          <w:szCs w:val="28"/>
          <w:lang w:val="kk-KZ"/>
        </w:rPr>
      </w:pPr>
      <w:r w:rsidRPr="00BC44AD">
        <w:rPr>
          <w:rFonts w:eastAsia="NanumGothic"/>
          <w:b/>
          <w:sz w:val="28"/>
          <w:szCs w:val="28"/>
          <w:lang w:val="kk-KZ"/>
        </w:rPr>
        <w:t xml:space="preserve">3. </w:t>
      </w:r>
    </w:p>
    <w:p w:rsidR="00BC44AD" w:rsidRPr="005A0ADF" w:rsidRDefault="00BC44AD" w:rsidP="00BC44AD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BC44AD">
        <w:rPr>
          <w:rFonts w:eastAsia="NanumGothic"/>
          <w:sz w:val="28"/>
          <w:szCs w:val="28"/>
        </w:rPr>
        <w:object w:dxaOrig="7216" w:dyaOrig="5390">
          <v:shape id="_x0000_i1027" type="#_x0000_t75" style="width:360.75pt;height:172.5pt" o:ole="">
            <v:imagedata r:id="rId11" o:title=""/>
          </v:shape>
          <o:OLEObject Type="Embed" ProgID="PowerPoint.Slide.12" ShapeID="_x0000_i1027" DrawAspect="Content" ObjectID="_1575348366" r:id="rId12"/>
        </w:object>
      </w:r>
    </w:p>
    <w:p w:rsidR="003116B3" w:rsidRPr="005A0ADF" w:rsidRDefault="00C923ED" w:rsidP="003116B3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 w:rsidRPr="005A0ADF">
        <w:rPr>
          <w:rFonts w:eastAsia="NanumGothic"/>
          <w:b/>
          <w:sz w:val="28"/>
          <w:szCs w:val="28"/>
          <w:lang w:val="kk-KZ"/>
        </w:rPr>
        <w:t xml:space="preserve">5. </w:t>
      </w:r>
      <w:r w:rsidR="003116B3" w:rsidRPr="005A0ADF">
        <w:rPr>
          <w:rFonts w:eastAsia="NanumGothic"/>
          <w:sz w:val="28"/>
          <w:szCs w:val="28"/>
          <w:lang w:val="kk-KZ"/>
        </w:rPr>
        <w:t>Тақырыптың тарихи маңыздылығын диаграмма түрінде талқыласақ</w:t>
      </w:r>
    </w:p>
    <w:p w:rsidR="003116B3" w:rsidRPr="005A0ADF" w:rsidRDefault="000343C4" w:rsidP="003116B3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  <w:r>
        <w:rPr>
          <w:rFonts w:eastAsia="NanumGothic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318.75pt;margin-top:9.4pt;width:144.75pt;height:148.4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" fillcolor="white [3201]" strokeweight=".5pt">
            <v:textbox>
              <w:txbxContent>
                <w:p w:rsidR="00EF4747" w:rsidRDefault="00EF4747" w:rsidP="00EF4747">
                  <w:pPr>
                    <w:jc w:val="left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Сырым Датұлы бастаған көтеріліс</w:t>
                  </w:r>
                </w:p>
                <w:p w:rsidR="00EF4747" w:rsidRDefault="00EF4747" w:rsidP="00EF4747">
                  <w:pPr>
                    <w:jc w:val="lef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Кіші жүзді Еділ Арал теңізін қамтыған</w:t>
                  </w:r>
                </w:p>
                <w:p w:rsidR="00EF4747" w:rsidRDefault="00EF4747" w:rsidP="00EF4747">
                  <w:pPr>
                    <w:jc w:val="lef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Қазақ фодалдарының арасындағы алаауыздық және ру аралық қайшылықтар</w:t>
                  </w:r>
                </w:p>
                <w:p w:rsidR="00EF4747" w:rsidRDefault="00B21879" w:rsidP="00EF4747">
                  <w:pPr>
                    <w:jc w:val="lef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Еділдің шығысындағы ірі халықтық сипаттағы қозғалыс</w:t>
                  </w:r>
                </w:p>
                <w:p w:rsidR="00B21879" w:rsidRPr="003116B3" w:rsidRDefault="00B21879" w:rsidP="00B21879">
                  <w:pPr>
                    <w:jc w:val="lef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Қазақ  өлкесіндегі ең ұзақ көтеріліс он төрт жылға созылды</w:t>
                  </w:r>
                </w:p>
                <w:p w:rsidR="00B21879" w:rsidRDefault="00B21879" w:rsidP="00EF4747">
                  <w:pPr>
                    <w:jc w:val="left"/>
                    <w:rPr>
                      <w:lang w:val="kk-KZ"/>
                    </w:rPr>
                  </w:pPr>
                </w:p>
                <w:p w:rsidR="00B21879" w:rsidRPr="00EF4747" w:rsidRDefault="00B21879" w:rsidP="00EF4747">
                  <w:pPr>
                    <w:jc w:val="left"/>
                    <w:rPr>
                      <w:lang w:val="kk-KZ"/>
                    </w:rPr>
                  </w:pPr>
                </w:p>
              </w:txbxContent>
            </v:textbox>
          </v:shape>
        </w:pict>
      </w:r>
      <w:r>
        <w:rPr>
          <w:rFonts w:eastAsia="NanumGothic"/>
          <w:noProof/>
          <w:sz w:val="28"/>
          <w:szCs w:val="28"/>
        </w:rPr>
        <w:pict>
          <v:shape id="Поле 2" o:spid="_x0000_s1028" type="#_x0000_t202" style="position:absolute;left:0;text-align:left;margin-left:21.75pt;margin-top:9.4pt;width:152.25pt;height:128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" fillcolor="white [3201]" strokeweight=".5pt">
            <v:textbox>
              <w:txbxContent>
                <w:p w:rsidR="00EF4747" w:rsidRPr="00EF4747" w:rsidRDefault="00EF4747" w:rsidP="003116B3">
                  <w:pPr>
                    <w:jc w:val="left"/>
                    <w:rPr>
                      <w:b/>
                      <w:lang w:val="kk-KZ"/>
                    </w:rPr>
                  </w:pPr>
                  <w:r w:rsidRPr="00EF4747">
                    <w:rPr>
                      <w:b/>
                      <w:lang w:val="kk-KZ"/>
                    </w:rPr>
                    <w:t>Кенесасы Қасым ұлы бастаған көтеріліс</w:t>
                  </w:r>
                </w:p>
                <w:p w:rsidR="003116B3" w:rsidRDefault="003116B3" w:rsidP="003116B3">
                  <w:pPr>
                    <w:jc w:val="lef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Феодалдық</w:t>
                  </w:r>
                  <w:r w:rsidR="00EF4747">
                    <w:rPr>
                      <w:lang w:val="kk-KZ"/>
                    </w:rPr>
                    <w:t xml:space="preserve"> топтардың</w:t>
                  </w:r>
                  <w:r>
                    <w:rPr>
                      <w:lang w:val="kk-KZ"/>
                    </w:rPr>
                    <w:t xml:space="preserve">  Кенесарыны қолдамауы </w:t>
                  </w:r>
                </w:p>
                <w:p w:rsidR="00EF4747" w:rsidRDefault="00EF4747" w:rsidP="003116B3">
                  <w:pPr>
                    <w:jc w:val="lef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Қоқандықтардың тепкісіндегі қазақтарды азат ету</w:t>
                  </w:r>
                </w:p>
                <w:p w:rsidR="00EF4747" w:rsidRDefault="00EF4747" w:rsidP="003116B3">
                  <w:pPr>
                    <w:jc w:val="lef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Бүкіл Қазақстанды қамтыған ұлтазаттық көтеріліс</w:t>
                  </w:r>
                </w:p>
                <w:p w:rsidR="00EF4747" w:rsidRPr="003116B3" w:rsidRDefault="00EF4747" w:rsidP="003116B3">
                  <w:pPr>
                    <w:jc w:val="lef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Қазақ  өлкесіндегі ең ұзақ көтеріліс он жылға созылды</w:t>
                  </w:r>
                </w:p>
              </w:txbxContent>
            </v:textbox>
          </v:shape>
        </w:pict>
      </w:r>
      <w:r>
        <w:rPr>
          <w:rFonts w:eastAsia="NanumGothic"/>
          <w:noProof/>
          <w:sz w:val="28"/>
          <w:szCs w:val="28"/>
        </w:rPr>
        <w:pict>
          <v:shape id="Поле 7" o:spid="_x0000_s1027" type="#_x0000_t202" style="position:absolute;left:0;text-align:left;margin-left:174pt;margin-top:22.15pt;width:144.75pt;height:96.7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" fillcolor="white [3201]" strokeweight=".5pt">
            <v:textbox>
              <w:txbxContent>
                <w:p w:rsidR="00EF4747" w:rsidRDefault="00EF4747" w:rsidP="00EF4747">
                  <w:pPr>
                    <w:jc w:val="lef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Отаршылдық езгіге қарсы бағытталған  </w:t>
                  </w:r>
                </w:p>
                <w:p w:rsidR="00EF4747" w:rsidRDefault="00EF4747" w:rsidP="00EF4747">
                  <w:pPr>
                    <w:jc w:val="lef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Қазақ  шаруалары, билер, старшындар қатысқан</w:t>
                  </w:r>
                </w:p>
                <w:p w:rsidR="00EF4747" w:rsidRPr="00EF4747" w:rsidRDefault="00EF4747" w:rsidP="00EF4747">
                  <w:pPr>
                    <w:jc w:val="lef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Қазақ өлкесіндегі ең ұзақ көтерілістер</w:t>
                  </w:r>
                </w:p>
              </w:txbxContent>
            </v:textbox>
          </v:shape>
        </w:pict>
      </w:r>
    </w:p>
    <w:p w:rsidR="00685777" w:rsidRPr="005A0ADF" w:rsidRDefault="00685777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</w:p>
    <w:p w:rsidR="00685777" w:rsidRPr="005A0ADF" w:rsidRDefault="00685777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</w:p>
    <w:p w:rsidR="00BD5BC2" w:rsidRPr="005A0ADF" w:rsidRDefault="00BD5BC2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</w:p>
    <w:p w:rsidR="00C923ED" w:rsidRPr="005A0ADF" w:rsidRDefault="00C923ED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</w:p>
    <w:p w:rsidR="00D3178B" w:rsidRPr="00BC44AD" w:rsidRDefault="00D3178B">
      <w:pPr>
        <w:wordWrap w:val="0"/>
        <w:spacing w:after="160" w:line="259" w:lineRule="auto"/>
        <w:rPr>
          <w:rFonts w:eastAsia="NanumGothic"/>
          <w:sz w:val="28"/>
          <w:szCs w:val="28"/>
          <w:lang w:val="kk-KZ"/>
        </w:rPr>
      </w:pPr>
    </w:p>
    <w:p w:rsidR="00210272" w:rsidRPr="005A0ADF" w:rsidRDefault="00210272" w:rsidP="00210272">
      <w:pPr>
        <w:pStyle w:val="a3"/>
        <w:rPr>
          <w:b/>
          <w:sz w:val="28"/>
          <w:szCs w:val="28"/>
          <w:lang w:val="kk-KZ"/>
        </w:rPr>
      </w:pPr>
      <w:r w:rsidRPr="005A0ADF">
        <w:rPr>
          <w:b/>
          <w:sz w:val="28"/>
          <w:szCs w:val="28"/>
          <w:lang w:val="kk-KZ"/>
        </w:rPr>
        <w:t xml:space="preserve">Тарихи  маңызы: </w:t>
      </w:r>
    </w:p>
    <w:p w:rsidR="00210272" w:rsidRPr="005A0ADF" w:rsidRDefault="00210272" w:rsidP="00210272">
      <w:pPr>
        <w:pStyle w:val="a3"/>
        <w:numPr>
          <w:ilvl w:val="0"/>
          <w:numId w:val="2"/>
        </w:numPr>
        <w:spacing w:after="200" w:line="276" w:lineRule="auto"/>
        <w:jc w:val="left"/>
        <w:rPr>
          <w:sz w:val="28"/>
          <w:szCs w:val="28"/>
          <w:lang w:val="kk-KZ"/>
        </w:rPr>
      </w:pPr>
      <w:r w:rsidRPr="005A0ADF">
        <w:rPr>
          <w:sz w:val="28"/>
          <w:szCs w:val="28"/>
          <w:lang w:val="kk-KZ"/>
        </w:rPr>
        <w:t xml:space="preserve">Үш жүзді  қамтыған тұңғыш  ірі  көтеріліс; </w:t>
      </w:r>
    </w:p>
    <w:p w:rsidR="00210272" w:rsidRPr="005A0ADF" w:rsidRDefault="00210272" w:rsidP="005A0ADF">
      <w:pPr>
        <w:pStyle w:val="a3"/>
        <w:numPr>
          <w:ilvl w:val="0"/>
          <w:numId w:val="2"/>
        </w:numPr>
        <w:spacing w:after="200" w:line="276" w:lineRule="auto"/>
        <w:jc w:val="left"/>
        <w:rPr>
          <w:sz w:val="28"/>
          <w:szCs w:val="28"/>
          <w:lang w:val="kk-KZ"/>
        </w:rPr>
      </w:pPr>
      <w:r w:rsidRPr="005A0ADF">
        <w:rPr>
          <w:sz w:val="28"/>
          <w:szCs w:val="28"/>
          <w:lang w:val="kk-KZ"/>
        </w:rPr>
        <w:t>ХІХ ғасырдың  І</w:t>
      </w:r>
      <w:r w:rsidR="005A0ADF" w:rsidRPr="005A0ADF">
        <w:rPr>
          <w:sz w:val="28"/>
          <w:szCs w:val="28"/>
          <w:lang w:val="kk-KZ"/>
        </w:rPr>
        <w:t xml:space="preserve"> </w:t>
      </w:r>
      <w:r w:rsidRPr="005A0ADF">
        <w:rPr>
          <w:sz w:val="28"/>
          <w:szCs w:val="28"/>
          <w:lang w:val="kk-KZ"/>
        </w:rPr>
        <w:t>жартысындағы Ресей  азаттық көтерілісінің  құрамдас бөлігі; Патша үкіметінің  Орта Азияны  отарлауын кешеуілдетті</w:t>
      </w:r>
    </w:p>
    <w:p w:rsidR="00210272" w:rsidRPr="005A0ADF" w:rsidRDefault="00210272" w:rsidP="00CA084F">
      <w:pPr>
        <w:pStyle w:val="a3"/>
        <w:ind w:left="-426"/>
        <w:rPr>
          <w:sz w:val="28"/>
          <w:szCs w:val="28"/>
          <w:lang w:val="kk-KZ"/>
        </w:rPr>
      </w:pPr>
    </w:p>
    <w:p w:rsidR="00CA084F" w:rsidRPr="005A0ADF" w:rsidRDefault="00CA084F" w:rsidP="00CA084F">
      <w:pPr>
        <w:pStyle w:val="a3"/>
        <w:ind w:left="-426"/>
        <w:rPr>
          <w:sz w:val="28"/>
          <w:szCs w:val="28"/>
          <w:lang w:val="kk-KZ"/>
        </w:rPr>
      </w:pPr>
      <w:r w:rsidRPr="005A0ADF">
        <w:rPr>
          <w:sz w:val="28"/>
          <w:szCs w:val="28"/>
          <w:lang w:val="kk-KZ"/>
        </w:rPr>
        <w:t xml:space="preserve">Көтерілісті « шоқтығы биік көтеріліс» деп айтуға бола ма? </w:t>
      </w:r>
    </w:p>
    <w:p w:rsidR="00CA084F" w:rsidRPr="005A0ADF" w:rsidRDefault="00CA084F" w:rsidP="00CA084F">
      <w:pPr>
        <w:pStyle w:val="a3"/>
        <w:ind w:left="-426"/>
        <w:rPr>
          <w:sz w:val="28"/>
          <w:szCs w:val="28"/>
          <w:lang w:val="kk-KZ"/>
        </w:rPr>
      </w:pPr>
      <w:r w:rsidRPr="005A0ADF">
        <w:rPr>
          <w:sz w:val="28"/>
          <w:szCs w:val="28"/>
          <w:lang w:val="kk-KZ"/>
        </w:rPr>
        <w:t>Қорыта айтқанда , жасындай жарқ</w:t>
      </w:r>
      <w:r w:rsidR="005A0ADF" w:rsidRPr="005A0ADF">
        <w:rPr>
          <w:sz w:val="28"/>
          <w:szCs w:val="28"/>
          <w:lang w:val="kk-KZ"/>
        </w:rPr>
        <w:t>ылдап өткен Кене бастаған 1837-</w:t>
      </w:r>
      <w:r w:rsidRPr="005A0ADF">
        <w:rPr>
          <w:sz w:val="28"/>
          <w:szCs w:val="28"/>
          <w:lang w:val="kk-KZ"/>
        </w:rPr>
        <w:t>1847 жылдар аралығындағы  жалпыұлттық қарсылық-мемлекеттік тәуелсіздігіміз бен ұлттық жаңғыруымызға жетер жолдағы еш уақытта өз маңызын  жоғалтпайтын  тарихи кезең.</w:t>
      </w:r>
      <w:r w:rsidR="005A0ADF" w:rsidRPr="005A0ADF">
        <w:rPr>
          <w:sz w:val="28"/>
          <w:szCs w:val="28"/>
          <w:lang w:val="kk-KZ"/>
        </w:rPr>
        <w:t xml:space="preserve"> </w:t>
      </w:r>
      <w:r w:rsidRPr="005A0ADF">
        <w:rPr>
          <w:sz w:val="28"/>
          <w:szCs w:val="28"/>
          <w:lang w:val="kk-KZ"/>
        </w:rPr>
        <w:t xml:space="preserve">Ал Кене әрқашанда Отанға қызмет етудің биік үлгісі болып қала бермек. </w:t>
      </w:r>
    </w:p>
    <w:p w:rsidR="00CA084F" w:rsidRPr="005A0ADF" w:rsidRDefault="007844A9" w:rsidP="00CA084F">
      <w:pPr>
        <w:pStyle w:val="a3"/>
        <w:ind w:left="-426"/>
        <w:rPr>
          <w:sz w:val="28"/>
          <w:szCs w:val="28"/>
          <w:lang w:val="kk-KZ"/>
        </w:rPr>
      </w:pPr>
      <w:r w:rsidRPr="00BC44AD">
        <w:rPr>
          <w:sz w:val="28"/>
          <w:szCs w:val="28"/>
        </w:rPr>
        <w:object w:dxaOrig="7216" w:dyaOrig="5390">
          <v:shape id="_x0000_i1028" type="#_x0000_t75" style="width:312pt;height:204.75pt" o:ole="">
            <v:imagedata r:id="rId13" o:title=""/>
          </v:shape>
          <o:OLEObject Type="Embed" ProgID="PowerPoint.Slide.12" ShapeID="_x0000_i1028" DrawAspect="Content" ObjectID="_1575348367" r:id="rId14"/>
        </w:object>
      </w:r>
    </w:p>
    <w:p w:rsidR="00BC44AD" w:rsidRDefault="00BC44AD" w:rsidP="00CA084F">
      <w:pPr>
        <w:pStyle w:val="a3"/>
        <w:ind w:left="-426"/>
        <w:rPr>
          <w:sz w:val="28"/>
          <w:szCs w:val="28"/>
          <w:lang w:val="kk-KZ"/>
        </w:rPr>
      </w:pPr>
    </w:p>
    <w:p w:rsidR="00CA084F" w:rsidRPr="005A0ADF" w:rsidRDefault="00210272" w:rsidP="00CA084F">
      <w:pPr>
        <w:pStyle w:val="a3"/>
        <w:ind w:left="-426"/>
        <w:rPr>
          <w:sz w:val="28"/>
          <w:szCs w:val="28"/>
          <w:lang w:val="kk-KZ"/>
        </w:rPr>
      </w:pPr>
      <w:r w:rsidRPr="005A0ADF">
        <w:rPr>
          <w:b/>
          <w:sz w:val="28"/>
          <w:szCs w:val="28"/>
          <w:lang w:val="kk-KZ"/>
        </w:rPr>
        <w:t>7</w:t>
      </w:r>
      <w:r w:rsidR="00CA084F" w:rsidRPr="005A0ADF">
        <w:rPr>
          <w:b/>
          <w:sz w:val="28"/>
          <w:szCs w:val="28"/>
          <w:lang w:val="kk-KZ"/>
        </w:rPr>
        <w:t>.Оқушыларды бағалау</w:t>
      </w:r>
      <w:r w:rsidR="00CA084F" w:rsidRPr="005A0ADF">
        <w:rPr>
          <w:sz w:val="28"/>
          <w:szCs w:val="28"/>
          <w:lang w:val="kk-KZ"/>
        </w:rPr>
        <w:t xml:space="preserve">.  </w:t>
      </w:r>
    </w:p>
    <w:p w:rsidR="007844A9" w:rsidRDefault="00CA084F" w:rsidP="007844A9">
      <w:pPr>
        <w:pStyle w:val="a3"/>
        <w:ind w:left="-426"/>
        <w:rPr>
          <w:rFonts w:eastAsia="NanumGothic"/>
          <w:sz w:val="28"/>
          <w:szCs w:val="28"/>
          <w:lang w:val="kk-KZ"/>
        </w:rPr>
      </w:pPr>
      <w:r w:rsidRPr="005A0ADF">
        <w:rPr>
          <w:sz w:val="28"/>
          <w:szCs w:val="28"/>
          <w:lang w:val="kk-KZ"/>
        </w:rPr>
        <w:t xml:space="preserve">      </w:t>
      </w:r>
      <w:r w:rsidR="007844A9" w:rsidRPr="007844A9">
        <w:rPr>
          <w:sz w:val="28"/>
          <w:szCs w:val="28"/>
        </w:rPr>
        <w:object w:dxaOrig="7216" w:dyaOrig="5390">
          <v:shape id="_x0000_i1029" type="#_x0000_t75" style="width:360.75pt;height:184.5pt" o:ole="">
            <v:imagedata r:id="rId15" o:title=""/>
          </v:shape>
          <o:OLEObject Type="Embed" ProgID="PowerPoint.Slide.12" ShapeID="_x0000_i1029" DrawAspect="Content" ObjectID="_1575348368" r:id="rId16"/>
        </w:object>
      </w:r>
    </w:p>
    <w:p w:rsidR="007844A9" w:rsidRPr="007844A9" w:rsidRDefault="007844A9" w:rsidP="007844A9">
      <w:pPr>
        <w:rPr>
          <w:rFonts w:eastAsia="NanumGothic"/>
          <w:lang w:val="kk-KZ"/>
        </w:rPr>
      </w:pPr>
    </w:p>
    <w:p w:rsidR="007844A9" w:rsidRPr="007844A9" w:rsidRDefault="007844A9" w:rsidP="007844A9">
      <w:pPr>
        <w:rPr>
          <w:rFonts w:eastAsia="NanumGothic"/>
          <w:lang w:val="kk-KZ"/>
        </w:rPr>
      </w:pPr>
    </w:p>
    <w:p w:rsidR="007844A9" w:rsidRDefault="007844A9" w:rsidP="007844A9">
      <w:pPr>
        <w:rPr>
          <w:rFonts w:eastAsia="NanumGothic"/>
          <w:lang w:val="kk-KZ"/>
        </w:rPr>
      </w:pPr>
    </w:p>
    <w:p w:rsidR="007844A9" w:rsidRPr="007844A9" w:rsidRDefault="007844A9" w:rsidP="007844A9">
      <w:pPr>
        <w:tabs>
          <w:tab w:val="left" w:pos="7335"/>
        </w:tabs>
        <w:rPr>
          <w:rFonts w:eastAsia="NanumGothic"/>
          <w:lang w:val="kk-KZ"/>
        </w:rPr>
      </w:pPr>
      <w:r w:rsidRPr="007844A9">
        <w:rPr>
          <w:rFonts w:eastAsia="NanumGothic"/>
          <w:b/>
          <w:bCs/>
          <w:lang w:val="kk-KZ"/>
        </w:rPr>
        <w:t>Бағалау</w:t>
      </w:r>
    </w:p>
    <w:p w:rsidR="007844A9" w:rsidRPr="007844A9" w:rsidRDefault="007844A9" w:rsidP="007844A9">
      <w:pPr>
        <w:tabs>
          <w:tab w:val="left" w:pos="7335"/>
        </w:tabs>
        <w:rPr>
          <w:rFonts w:eastAsia="NanumGothic"/>
          <w:lang w:val="kk-KZ"/>
        </w:rPr>
      </w:pPr>
      <w:r w:rsidRPr="007844A9">
        <w:rPr>
          <w:rFonts w:eastAsia="NanumGothic"/>
          <w:b/>
          <w:bCs/>
          <w:lang w:val="kk-KZ"/>
        </w:rPr>
        <w:t xml:space="preserve"> </w:t>
      </w:r>
      <w:r w:rsidRPr="007844A9">
        <w:rPr>
          <w:rFonts w:eastAsia="NanumGothic"/>
          <w:lang w:val="kk-KZ"/>
        </w:rPr>
        <w:t xml:space="preserve"> </w:t>
      </w:r>
    </w:p>
    <w:p w:rsidR="007844A9" w:rsidRPr="007844A9" w:rsidRDefault="007844A9" w:rsidP="007844A9">
      <w:pPr>
        <w:tabs>
          <w:tab w:val="left" w:pos="7335"/>
        </w:tabs>
        <w:rPr>
          <w:rFonts w:eastAsia="NanumGothic"/>
          <w:lang w:val="kk-KZ"/>
        </w:rPr>
      </w:pPr>
      <w:r w:rsidRPr="007844A9">
        <w:rPr>
          <w:rFonts w:eastAsia="NanumGothic"/>
          <w:b/>
          <w:bCs/>
          <w:lang w:val="kk-KZ"/>
        </w:rPr>
        <w:t>Үйге тапсырма:</w:t>
      </w:r>
    </w:p>
    <w:p w:rsidR="007844A9" w:rsidRPr="007844A9" w:rsidRDefault="007844A9" w:rsidP="007844A9">
      <w:pPr>
        <w:tabs>
          <w:tab w:val="left" w:pos="7335"/>
        </w:tabs>
        <w:rPr>
          <w:rFonts w:eastAsia="NanumGothic"/>
          <w:lang w:val="kk-KZ"/>
        </w:rPr>
      </w:pPr>
      <w:r w:rsidRPr="007844A9">
        <w:rPr>
          <w:rFonts w:eastAsia="NanumGothic"/>
          <w:lang w:val="kk-KZ"/>
        </w:rPr>
        <w:t xml:space="preserve">§25-26 оқу  </w:t>
      </w:r>
      <w:r>
        <w:rPr>
          <w:rFonts w:eastAsia="NanumGothic"/>
          <w:lang w:val="kk-KZ"/>
        </w:rPr>
        <w:t xml:space="preserve"> </w:t>
      </w:r>
      <w:r w:rsidRPr="007844A9">
        <w:rPr>
          <w:rFonts w:eastAsia="NanumGothic"/>
          <w:lang w:val="kk-KZ"/>
        </w:rPr>
        <w:t xml:space="preserve">«Кенесары - шоқтығы биік тұлға» </w:t>
      </w:r>
      <w:r>
        <w:rPr>
          <w:rFonts w:eastAsia="NanumGothic"/>
          <w:lang w:val="kk-KZ"/>
        </w:rPr>
        <w:t xml:space="preserve"> </w:t>
      </w:r>
      <w:r w:rsidRPr="007844A9">
        <w:rPr>
          <w:rFonts w:eastAsia="NanumGothic"/>
          <w:lang w:val="kk-KZ"/>
        </w:rPr>
        <w:t xml:space="preserve">эссе жазу. </w:t>
      </w:r>
    </w:p>
    <w:p w:rsidR="00D552C2" w:rsidRPr="007844A9" w:rsidRDefault="00D552C2" w:rsidP="007844A9">
      <w:pPr>
        <w:tabs>
          <w:tab w:val="left" w:pos="7335"/>
        </w:tabs>
        <w:rPr>
          <w:rFonts w:eastAsia="NanumGothic"/>
          <w:lang w:val="kk-KZ"/>
        </w:rPr>
      </w:pPr>
    </w:p>
    <w:sectPr w:rsidR="00D552C2" w:rsidRPr="007844A9" w:rsidSect="00423D9E">
      <w:pgSz w:w="11906" w:h="16838"/>
      <w:pgMar w:top="851" w:right="1134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C61" w:rsidRDefault="00C33C61" w:rsidP="00423D9E">
      <w:r>
        <w:separator/>
      </w:r>
    </w:p>
  </w:endnote>
  <w:endnote w:type="continuationSeparator" w:id="1">
    <w:p w:rsidR="00C33C61" w:rsidRDefault="00C33C61" w:rsidP="00423D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numGothic">
    <w:altName w:val="Arial Unicode MS"/>
    <w:charset w:val="00"/>
    <w:family w:val="auto"/>
    <w:pitch w:val="variable"/>
    <w:sig w:usb0="00000000" w:usb1="4000207B" w:usb2="00000000" w:usb3="00000000" w:csb0="FFFFFF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C61" w:rsidRDefault="00C33C61" w:rsidP="00423D9E">
      <w:r>
        <w:separator/>
      </w:r>
    </w:p>
  </w:footnote>
  <w:footnote w:type="continuationSeparator" w:id="1">
    <w:p w:rsidR="00C33C61" w:rsidRDefault="00C33C61" w:rsidP="00423D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52E9E"/>
    <w:multiLevelType w:val="hybridMultilevel"/>
    <w:tmpl w:val="E4D8CD2C"/>
    <w:lvl w:ilvl="0" w:tplc="2D42948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6B12EF"/>
    <w:multiLevelType w:val="hybridMultilevel"/>
    <w:tmpl w:val="2FCC084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</w:compat>
  <w:rsids>
    <w:rsidRoot w:val="00542859"/>
    <w:rsid w:val="000343C4"/>
    <w:rsid w:val="00063FA2"/>
    <w:rsid w:val="00133DFF"/>
    <w:rsid w:val="00137373"/>
    <w:rsid w:val="00187296"/>
    <w:rsid w:val="00210272"/>
    <w:rsid w:val="002E0CE0"/>
    <w:rsid w:val="002E56E6"/>
    <w:rsid w:val="003116B3"/>
    <w:rsid w:val="00423D9E"/>
    <w:rsid w:val="00542859"/>
    <w:rsid w:val="00545B8B"/>
    <w:rsid w:val="005935A1"/>
    <w:rsid w:val="005A0ADF"/>
    <w:rsid w:val="00685777"/>
    <w:rsid w:val="00715CF5"/>
    <w:rsid w:val="007844A9"/>
    <w:rsid w:val="008C6D79"/>
    <w:rsid w:val="00925131"/>
    <w:rsid w:val="009433BE"/>
    <w:rsid w:val="009A5F29"/>
    <w:rsid w:val="00AC46A1"/>
    <w:rsid w:val="00B21879"/>
    <w:rsid w:val="00BC44AD"/>
    <w:rsid w:val="00BD5BC2"/>
    <w:rsid w:val="00C33C61"/>
    <w:rsid w:val="00C923ED"/>
    <w:rsid w:val="00CA084F"/>
    <w:rsid w:val="00D3178B"/>
    <w:rsid w:val="00D552C2"/>
    <w:rsid w:val="00D8345E"/>
    <w:rsid w:val="00E945DE"/>
    <w:rsid w:val="00EF4747"/>
    <w:rsid w:val="00F82770"/>
    <w:rsid w:val="00FC2CDF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345E"/>
    <w:pPr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777"/>
    <w:pPr>
      <w:ind w:left="720"/>
      <w:contextualSpacing/>
    </w:pPr>
  </w:style>
  <w:style w:type="table" w:styleId="a4">
    <w:name w:val="Table Grid"/>
    <w:basedOn w:val="a1"/>
    <w:uiPriority w:val="59"/>
    <w:rsid w:val="00715C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423D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3D9E"/>
  </w:style>
  <w:style w:type="paragraph" w:styleId="a7">
    <w:name w:val="footer"/>
    <w:basedOn w:val="a"/>
    <w:link w:val="a8"/>
    <w:uiPriority w:val="99"/>
    <w:semiHidden/>
    <w:unhideWhenUsed/>
    <w:rsid w:val="00423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3D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777"/>
    <w:pPr>
      <w:ind w:left="720"/>
      <w:contextualSpacing/>
    </w:pPr>
  </w:style>
  <w:style w:type="table" w:styleId="a4">
    <w:name w:val="Table Grid"/>
    <w:basedOn w:val="a1"/>
    <w:uiPriority w:val="59"/>
    <w:rsid w:val="00715C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4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2.sldx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300</Words>
  <Characters>1710</Characters>
  <Application>Microsoft Office Word</Application>
  <DocSecurity>0</DocSecurity>
  <Lines>14</Lines>
  <Paragraphs>4</Paragraphs>
  <MMClips>0</MMClip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амир</dc:creator>
  <cp:lastModifiedBy>Ислам</cp:lastModifiedBy>
  <cp:revision>20</cp:revision>
  <cp:lastPrinted>2016-01-19T15:00:00Z</cp:lastPrinted>
  <dcterms:created xsi:type="dcterms:W3CDTF">2016-01-18T18:13:00Z</dcterms:created>
  <dcterms:modified xsi:type="dcterms:W3CDTF">2017-12-21T01:59:00Z</dcterms:modified>
</cp:coreProperties>
</file>