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2" w:rsidRPr="00033C92" w:rsidRDefault="00033C92" w:rsidP="00762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kk-KZ" w:eastAsia="ru-RU"/>
        </w:rPr>
      </w:pPr>
      <w:r w:rsidRPr="00033C92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kk-KZ" w:eastAsia="ru-RU"/>
        </w:rPr>
        <w:t>Капитоновка орта мектебі</w:t>
      </w:r>
    </w:p>
    <w:p w:rsidR="00033C92" w:rsidRDefault="00033C92" w:rsidP="00033C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C100A7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C7BF3" wp14:editId="58EBD8BE">
                <wp:simplePos x="0" y="0"/>
                <wp:positionH relativeFrom="column">
                  <wp:posOffset>-1016635</wp:posOffset>
                </wp:positionH>
                <wp:positionV relativeFrom="paragraph">
                  <wp:posOffset>53975</wp:posOffset>
                </wp:positionV>
                <wp:extent cx="7506335" cy="2009140"/>
                <wp:effectExtent l="0" t="0" r="0" b="101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335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3C92" w:rsidRPr="00762D2C" w:rsidRDefault="00033C92" w:rsidP="00033C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144"/>
                                <w:szCs w:val="72"/>
                                <w:bdr w:val="none" w:sz="0" w:space="0" w:color="auto" w:frame="1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2D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144"/>
                                <w:szCs w:val="72"/>
                                <w:bdr w:val="none" w:sz="0" w:space="0" w:color="auto" w:frame="1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Сынып сағаты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0.05pt;margin-top:4.25pt;width:591.05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" filled="f" stroked="f">
                <v:fill o:detectmouseclick="t"/>
                <v:textbox>
                  <w:txbxContent>
                    <w:p w:rsidR="00033C92" w:rsidRPr="00762D2C" w:rsidRDefault="00033C92" w:rsidP="00033C92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144"/>
                          <w:szCs w:val="72"/>
                          <w:bdr w:val="none" w:sz="0" w:space="0" w:color="auto" w:frame="1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62D2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144"/>
                          <w:szCs w:val="72"/>
                          <w:bdr w:val="none" w:sz="0" w:space="0" w:color="auto" w:frame="1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Сынып сағаты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Pr="00033C92" w:rsidRDefault="00033C92" w:rsidP="00033C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033C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Pr="003A6E1A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kk-KZ" w:eastAsia="ru-RU"/>
        </w:rPr>
      </w:pPr>
    </w:p>
    <w:p w:rsidR="00C100A7" w:rsidRPr="003A6E1A" w:rsidRDefault="00762D2C" w:rsidP="00C100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val="kk-KZ" w:eastAsia="ru-RU"/>
        </w:rPr>
        <w:t xml:space="preserve">        </w:t>
      </w:r>
      <w:r w:rsidR="00C100A7" w:rsidRPr="003A6E1A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val="kk-KZ" w:eastAsia="ru-RU"/>
        </w:rPr>
        <w:t>Қысқы спорт түрлері. Шаңғы спорты.</w:t>
      </w:r>
    </w:p>
    <w:p w:rsidR="00C100A7" w:rsidRDefault="00C100A7" w:rsidP="00C100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   </w:t>
      </w: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C100A7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Сынып: 9 «А»</w:t>
      </w:r>
    </w:p>
    <w:p w:rsidR="00033C92" w:rsidRDefault="00C100A7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Сынып жетекшісі: Әнуар Төлеу серікбайқызы</w:t>
      </w: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033C92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C100A7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033C92" w:rsidRDefault="00C100A7" w:rsidP="00C10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2018-2019 оқу жылы</w:t>
      </w:r>
    </w:p>
    <w:p w:rsidR="00C100A7" w:rsidRDefault="00C100A7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4B5568" w:rsidRPr="004B5568" w:rsidRDefault="004B5568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Сабақтың тақырыбы:</w:t>
      </w: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Қысқы спорт түрлері. Шаңғы спорты.</w:t>
      </w:r>
    </w:p>
    <w:p w:rsidR="004B5568" w:rsidRPr="004B5568" w:rsidRDefault="004B5568" w:rsidP="003A6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Сабақтың мақсаты:</w:t>
      </w: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а) Оқушылардың қысқы спорт түрлері туралы алған білімдерін</w:t>
      </w:r>
      <w:r w:rsidR="003A6E1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пайдалана отырып, шаңғы тебуге дайындық жөнінде теориялық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мәліметтермен және қауіпсіздік техникасы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ережелерімен таныстыру.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ә) Шаңғымен сапқа тұру, бұрылу, сырғанау ептілігіне,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құрал-жабдықтарды күтіп ұстауына дағдыландыру.</w:t>
      </w:r>
    </w:p>
    <w:p w:rsidR="004B5568" w:rsidRPr="004B5568" w:rsidRDefault="004B5568" w:rsidP="003A6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б) Қысқы спорт түрлеріне деген сүйіспеншіліктерін арттырып,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салауатты өмір салтына баулу.</w:t>
      </w:r>
    </w:p>
    <w:p w:rsidR="003A6E1A" w:rsidRDefault="003A6E1A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4B5568" w:rsidRPr="004B5568" w:rsidRDefault="004B5568" w:rsidP="004B5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Сабақтың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барысы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ұмбақ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жасырылуы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Табаныма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байладым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таяқпен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айдадым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B5568" w:rsidRPr="004B5568" w:rsidRDefault="004B5568" w:rsidP="004B556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Мұғалімнің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түсіндіруі</w:t>
      </w:r>
      <w:proofErr w:type="spellEnd"/>
      <w:r w:rsidRPr="004B5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тебудің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пайдасы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шаңғышы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қауіпсіздік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ережелері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саптағы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жаттығулары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жабдықтары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күтімі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әңгі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үргізу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қысқы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түрлері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негізгілерінің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түрлерінің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қатарына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жарысу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тұғырдан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секіру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қоссайысы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тау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биатлон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түрлері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енеді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барлығы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қысқы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Азия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ойындардың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Олимпиадалық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ойындардың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бағдарламаларында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бар.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спортынан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жаттығулар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жарыстар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астында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таза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ауада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өтетін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болғандықтан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денсаулығына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пайдалы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бойындағы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шыдамдылық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күш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шапшаңдық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батылдық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ептілік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табандылық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айналаң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қылау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аса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қасиеттерді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өкпенің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сыйымдылығы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жан-жақты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дамытады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айналысу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кезінде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барлық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мүшелері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Сондықтан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жан-жақты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луге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дамуға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шынығуға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негіз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спортынан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алғашқы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ресми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1767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Норвегияда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өтті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Ә)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ауыстыруы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құрал-сайман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(150-220 см)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зын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ағаш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пластиктен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жасалған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планктері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Шаңғылар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қажетті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арнайы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бәтеңкелер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шаңғылардың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қолдануы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бекіткіштер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арқылы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бекітіледі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айналысқанда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киетін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киім-кешекке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көңіл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бөлген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бастысы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киетін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жеңіл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ыңғайлы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өтпейтін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тиіс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тебудегі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ыңғайлы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былғарыдан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тігілген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бәтеңке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бойыңа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лайықтап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таяғын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таңдап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—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жаңына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тігінен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қолыңды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жоғарыға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созғанда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алақаның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емін-еркін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—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ұзындығы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түзу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тірелу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сырғанайтын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бөлігінің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бастапқы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қалпын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сақтау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ортасындағы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кезінде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аяққа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серпімділік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Сондықтан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оны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неғұрлым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ұзақ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сақтауды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шығармаған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жөн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табандарын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беттесті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бас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жіппен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ортасына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тұратындай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ағаш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қысып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қою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ңғыны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пайдаланып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арнайы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май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жағылады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байланысты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жағылатын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бірнеше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майлаған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кезде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бірнеше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ереже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сақтаған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—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таза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тиіс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—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табанына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біркелкі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етіп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Г) 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тепкен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шапшаңдық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төзімділікке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шыңдап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қоймай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тынығады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жасқа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қарамайды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кәрі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айналысады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тебуді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үйрену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арнайы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ережелерді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етпейді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Жаттығуларды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қарапайым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тебуді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үйренудің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қарапайым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тәсі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адымдап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сырғанау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Осы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әді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аяққа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салмақты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алма-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түсіруге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негізделген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Адам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адымдағанда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ұстаған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адымдағанда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сермейді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Осылайша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алма-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адымдау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кезінде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тірейді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0A7" w:rsidRDefault="00C100A7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C100A7" w:rsidRDefault="00C100A7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Ғ) ШАҢҒЫ ДАЙЫНДЫҒЫ сабақтарында қауіпсіздік ережелерін сақтау.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ойдағыдай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болу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Міндетті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тоқыма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қолғап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Желді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кеудеше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киген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Шарықтар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болғаны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жөн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болу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шұлық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ұлтарақ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салғанда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қыспауы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киімінің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болғаны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Аязды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күндері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денесін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шалғандай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байқалса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жердің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айналасын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қызарғанша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ысқылап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көмек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қажет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Шаңғының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бекіткіші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шарықтың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дұ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ілуіне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әрдайым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аударып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қажет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мұзда</w:t>
      </w:r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қты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жерлермен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бұталар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арасынан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сақтықпен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қажет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Таудан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сырғанау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мұғалімнің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рұқсатымен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кезекпен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белгілі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арақашықтық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сақтай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жасалады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Тауға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көтерілу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арнайы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белгіленген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жерлерде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ғана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мүмкін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сондай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ақ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таудан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</w:t>
      </w:r>
      <w:proofErr w:type="gram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жатқандардың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жолын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кесіп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өтуге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тыйым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салынады</w:t>
      </w:r>
      <w:proofErr w:type="spellEnd"/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568" w:rsidRPr="004B5568" w:rsidRDefault="004B5568" w:rsidP="004B556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B5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6E1A" w:rsidRPr="003A6E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  <w:t>Қортынды:</w:t>
      </w:r>
      <w:r w:rsidR="003A6E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  <w:t xml:space="preserve"> </w:t>
      </w:r>
      <w:r w:rsidR="003A6E1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Қысқы спорт түрлері денсаулыққа пайдалы. Шынықсан шымыр боласын дегендей қай спорт түрі болмасын, әр-бірінмен шұғылдану қажет.</w:t>
      </w:r>
    </w:p>
    <w:p w:rsidR="004B5568" w:rsidRPr="003A6E1A" w:rsidRDefault="004B5568" w:rsidP="004B556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B5568" w:rsidRPr="003A6E1A" w:rsidSect="003A6E1A">
      <w:pgSz w:w="11906" w:h="16838"/>
      <w:pgMar w:top="1134" w:right="566" w:bottom="1134" w:left="1701" w:header="708" w:footer="708" w:gutter="0"/>
      <w:pgBorders w:offsetFrom="page">
        <w:top w:val="pushPinNote1" w:sz="23" w:space="24" w:color="auto"/>
        <w:left w:val="pushPinNote1" w:sz="23" w:space="24" w:color="auto"/>
        <w:bottom w:val="pushPinNote1" w:sz="23" w:space="24" w:color="auto"/>
        <w:right w:val="pushPinNote1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F5" w:rsidRDefault="00EB26F5" w:rsidP="00033C92">
      <w:pPr>
        <w:spacing w:after="0" w:line="240" w:lineRule="auto"/>
      </w:pPr>
      <w:r>
        <w:separator/>
      </w:r>
    </w:p>
  </w:endnote>
  <w:endnote w:type="continuationSeparator" w:id="0">
    <w:p w:rsidR="00EB26F5" w:rsidRDefault="00EB26F5" w:rsidP="0003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F5" w:rsidRDefault="00EB26F5" w:rsidP="00033C92">
      <w:pPr>
        <w:spacing w:after="0" w:line="240" w:lineRule="auto"/>
      </w:pPr>
      <w:r>
        <w:separator/>
      </w:r>
    </w:p>
  </w:footnote>
  <w:footnote w:type="continuationSeparator" w:id="0">
    <w:p w:rsidR="00EB26F5" w:rsidRDefault="00EB26F5" w:rsidP="0003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85E"/>
    <w:multiLevelType w:val="multilevel"/>
    <w:tmpl w:val="9C8C1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3248D"/>
    <w:multiLevelType w:val="multilevel"/>
    <w:tmpl w:val="BFA6E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087B"/>
    <w:multiLevelType w:val="multilevel"/>
    <w:tmpl w:val="053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F7E61"/>
    <w:multiLevelType w:val="multilevel"/>
    <w:tmpl w:val="237A6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21D9C"/>
    <w:multiLevelType w:val="multilevel"/>
    <w:tmpl w:val="2B66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C08C5"/>
    <w:multiLevelType w:val="multilevel"/>
    <w:tmpl w:val="5A060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D"/>
    <w:rsid w:val="00033C92"/>
    <w:rsid w:val="003A6E1A"/>
    <w:rsid w:val="0040561D"/>
    <w:rsid w:val="004B5568"/>
    <w:rsid w:val="00762D2C"/>
    <w:rsid w:val="008548C9"/>
    <w:rsid w:val="00C100A7"/>
    <w:rsid w:val="00E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C92"/>
  </w:style>
  <w:style w:type="paragraph" w:styleId="a8">
    <w:name w:val="footer"/>
    <w:basedOn w:val="a"/>
    <w:link w:val="a9"/>
    <w:uiPriority w:val="99"/>
    <w:unhideWhenUsed/>
    <w:rsid w:val="000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C92"/>
  </w:style>
  <w:style w:type="paragraph" w:styleId="a8">
    <w:name w:val="footer"/>
    <w:basedOn w:val="a"/>
    <w:link w:val="a9"/>
    <w:uiPriority w:val="99"/>
    <w:unhideWhenUsed/>
    <w:rsid w:val="000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щшго</dc:creator>
  <cp:keywords/>
  <dc:description/>
  <cp:lastModifiedBy>щшго</cp:lastModifiedBy>
  <cp:revision>3</cp:revision>
  <dcterms:created xsi:type="dcterms:W3CDTF">2019-01-22T03:50:00Z</dcterms:created>
  <dcterms:modified xsi:type="dcterms:W3CDTF">2019-01-22T04:33:00Z</dcterms:modified>
</cp:coreProperties>
</file>